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2E5398" w:rsidRDefault="0077234D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21</w:t>
      </w:r>
      <w:r w:rsidR="009135C9">
        <w:rPr>
          <w:szCs w:val="24"/>
        </w:rPr>
        <w:t xml:space="preserve">. </w:t>
      </w:r>
      <w:r w:rsidR="00887F7C">
        <w:rPr>
          <w:szCs w:val="24"/>
        </w:rPr>
        <w:t>prosince</w:t>
      </w:r>
      <w:r w:rsidR="00E83B04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CB29E3" w:rsidRPr="001525C5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:rsidR="009135C9" w:rsidRDefault="002D4F92" w:rsidP="009135C9">
      <w:pPr>
        <w:pStyle w:val="Normlnweb"/>
        <w:spacing w:after="0" w:line="276" w:lineRule="auto"/>
        <w:jc w:val="center"/>
        <w:textAlignment w:val="baseline"/>
        <w:rPr>
          <w:b/>
          <w:kern w:val="1"/>
          <w:lang w:eastAsia="zh-CN"/>
        </w:rPr>
      </w:pPr>
      <w:r>
        <w:rPr>
          <w:b/>
          <w:kern w:val="1"/>
          <w:lang w:eastAsia="zh-CN"/>
        </w:rPr>
        <w:t xml:space="preserve">Pestrý svět orchidejí se opět </w:t>
      </w:r>
      <w:proofErr w:type="gramStart"/>
      <w:r>
        <w:rPr>
          <w:b/>
          <w:kern w:val="1"/>
          <w:lang w:eastAsia="zh-CN"/>
        </w:rPr>
        <w:t>představí</w:t>
      </w:r>
      <w:proofErr w:type="gramEnd"/>
      <w:r>
        <w:rPr>
          <w:b/>
          <w:kern w:val="1"/>
          <w:lang w:eastAsia="zh-CN"/>
        </w:rPr>
        <w:t xml:space="preserve"> ve skleníku Fata Morgana</w:t>
      </w:r>
      <w:r w:rsidR="00887F7C">
        <w:rPr>
          <w:b/>
          <w:kern w:val="1"/>
          <w:lang w:eastAsia="zh-CN"/>
        </w:rPr>
        <w:br/>
      </w:r>
      <w:r>
        <w:rPr>
          <w:b/>
          <w:kern w:val="1"/>
          <w:lang w:eastAsia="zh-CN"/>
        </w:rPr>
        <w:t xml:space="preserve">Expozice </w:t>
      </w:r>
      <w:proofErr w:type="gramStart"/>
      <w:r>
        <w:rPr>
          <w:b/>
          <w:kern w:val="1"/>
          <w:lang w:eastAsia="zh-CN"/>
        </w:rPr>
        <w:t>přiblíží</w:t>
      </w:r>
      <w:proofErr w:type="gramEnd"/>
      <w:r>
        <w:rPr>
          <w:b/>
          <w:kern w:val="1"/>
          <w:lang w:eastAsia="zh-CN"/>
        </w:rPr>
        <w:t xml:space="preserve"> rostlinné bohatství a extrémy jihoamerického Ekvádoru</w:t>
      </w:r>
    </w:p>
    <w:p w:rsidR="00FF0149" w:rsidRDefault="0032603F" w:rsidP="000A2184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 w:rsidRPr="004D6480">
        <w:rPr>
          <w:b/>
          <w:noProof/>
        </w:rPr>
        <w:t>Ani v roce 2021 nebude v nabídce programu</w:t>
      </w:r>
      <w:r w:rsidR="00887F7C">
        <w:rPr>
          <w:b/>
        </w:rPr>
        <w:t xml:space="preserve"> Botanick</w:t>
      </w:r>
      <w:r>
        <w:rPr>
          <w:b/>
        </w:rPr>
        <w:t>é</w:t>
      </w:r>
      <w:r w:rsidR="00887F7C">
        <w:rPr>
          <w:b/>
        </w:rPr>
        <w:t xml:space="preserve"> zahrad</w:t>
      </w:r>
      <w:r w:rsidR="004D6480">
        <w:rPr>
          <w:b/>
        </w:rPr>
        <w:t>y</w:t>
      </w:r>
      <w:r w:rsidR="00887F7C">
        <w:rPr>
          <w:b/>
        </w:rPr>
        <w:t xml:space="preserve"> hl. m. Prahy </w:t>
      </w:r>
      <w:r>
        <w:rPr>
          <w:b/>
        </w:rPr>
        <w:t xml:space="preserve">chybět </w:t>
      </w:r>
      <w:r w:rsidR="004D6480">
        <w:rPr>
          <w:b/>
        </w:rPr>
        <w:t xml:space="preserve">oblíbená </w:t>
      </w:r>
      <w:r w:rsidR="00CF52A4">
        <w:rPr>
          <w:b/>
        </w:rPr>
        <w:t xml:space="preserve">přehlídka </w:t>
      </w:r>
      <w:r w:rsidR="00661AF2">
        <w:rPr>
          <w:b/>
        </w:rPr>
        <w:t xml:space="preserve">exotických </w:t>
      </w:r>
      <w:r w:rsidR="004D6480">
        <w:rPr>
          <w:b/>
        </w:rPr>
        <w:t>orchidejí</w:t>
      </w:r>
      <w:r w:rsidR="00661AF2">
        <w:rPr>
          <w:b/>
        </w:rPr>
        <w:t xml:space="preserve"> ve skleníku Fata Morgana</w:t>
      </w:r>
      <w:r w:rsidR="00887F7C">
        <w:rPr>
          <w:b/>
        </w:rPr>
        <w:t xml:space="preserve">. </w:t>
      </w:r>
      <w:r w:rsidR="00661AF2">
        <w:rPr>
          <w:b/>
        </w:rPr>
        <w:t xml:space="preserve">Jelikož letošní ročník pořádaný v březnu byl na základě zavedení mimořádných opatření </w:t>
      </w:r>
      <w:r w:rsidR="00CF52A4">
        <w:rPr>
          <w:b/>
        </w:rPr>
        <w:t xml:space="preserve">k </w:t>
      </w:r>
      <w:r w:rsidR="00661AF2">
        <w:rPr>
          <w:b/>
        </w:rPr>
        <w:t>prevenc</w:t>
      </w:r>
      <w:r w:rsidR="00CF52A4">
        <w:rPr>
          <w:b/>
        </w:rPr>
        <w:t>i</w:t>
      </w:r>
      <w:r w:rsidR="00661AF2">
        <w:rPr>
          <w:b/>
        </w:rPr>
        <w:t xml:space="preserve"> šíření onemocnění </w:t>
      </w:r>
      <w:r w:rsidR="00CF52A4">
        <w:rPr>
          <w:b/>
        </w:rPr>
        <w:t>covid</w:t>
      </w:r>
      <w:r w:rsidR="00661AF2">
        <w:rPr>
          <w:b/>
        </w:rPr>
        <w:t xml:space="preserve">-19 předčasně ukončen, rozhodlo se vedení zahrady téma výstavy zopakovat v příštím roce. Návštěvníci se tak mohou těšit na pestrá aranžmá, </w:t>
      </w:r>
      <w:r w:rsidR="00410C3A">
        <w:rPr>
          <w:b/>
        </w:rPr>
        <w:br/>
      </w:r>
      <w:r w:rsidR="00661AF2">
        <w:rPr>
          <w:b/>
        </w:rPr>
        <w:t xml:space="preserve">která představí exotický svět orchidejí jihoamerického Ekvádoru. Expozice se </w:t>
      </w:r>
      <w:r w:rsidR="002D4F92">
        <w:rPr>
          <w:b/>
        </w:rPr>
        <w:t xml:space="preserve">zároveň </w:t>
      </w:r>
      <w:r w:rsidR="00661AF2">
        <w:rPr>
          <w:b/>
        </w:rPr>
        <w:t>zaměří zejména na extrémy v této rostlinné skupině</w:t>
      </w:r>
      <w:r w:rsidR="00CF52A4">
        <w:rPr>
          <w:b/>
        </w:rPr>
        <w:t>,</w:t>
      </w:r>
      <w:r w:rsidR="00661AF2">
        <w:rPr>
          <w:b/>
        </w:rPr>
        <w:t xml:space="preserve"> a to jak na miniatury, tak na druhy dorůstající doslova obřích rozměrů. </w:t>
      </w:r>
      <w:r w:rsidR="005D509B">
        <w:rPr>
          <w:b/>
        </w:rPr>
        <w:t xml:space="preserve">Orchideje budou ve skleníku k vidění </w:t>
      </w:r>
      <w:r w:rsidR="00661AF2">
        <w:rPr>
          <w:b/>
        </w:rPr>
        <w:t>od 26. února do 14. března 2021</w:t>
      </w:r>
      <w:r w:rsidR="002D4F92">
        <w:rPr>
          <w:b/>
        </w:rPr>
        <w:t xml:space="preserve">. Pokud by epidemiologická situace konání výstavy neumožňovala, </w:t>
      </w:r>
      <w:r w:rsidR="00661AF2">
        <w:rPr>
          <w:b/>
        </w:rPr>
        <w:t xml:space="preserve">počítá </w:t>
      </w:r>
      <w:r w:rsidR="00CF52A4">
        <w:rPr>
          <w:b/>
        </w:rPr>
        <w:t xml:space="preserve">se </w:t>
      </w:r>
      <w:r w:rsidR="00661AF2">
        <w:rPr>
          <w:b/>
        </w:rPr>
        <w:t>s</w:t>
      </w:r>
      <w:r w:rsidR="002D4F92">
        <w:rPr>
          <w:b/>
        </w:rPr>
        <w:t xml:space="preserve"> jejím odsunutím na </w:t>
      </w:r>
      <w:r w:rsidR="005D509B">
        <w:rPr>
          <w:b/>
        </w:rPr>
        <w:t>pozdější</w:t>
      </w:r>
      <w:r w:rsidR="002D4F92">
        <w:rPr>
          <w:b/>
        </w:rPr>
        <w:t xml:space="preserve"> termín</w:t>
      </w:r>
      <w:r w:rsidR="00661AF2">
        <w:rPr>
          <w:b/>
        </w:rPr>
        <w:t>.</w:t>
      </w:r>
    </w:p>
    <w:p w:rsidR="00C1224E" w:rsidRPr="00342715" w:rsidRDefault="0077234D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61312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-635</wp:posOffset>
                </wp:positionV>
                <wp:extent cx="1664970" cy="995680"/>
                <wp:effectExtent l="0" t="0" r="49530" b="520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9956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F41925" w:rsidRPr="002D4F92" w:rsidRDefault="00F41925" w:rsidP="002D4F92">
                            <w:pPr>
                              <w:pStyle w:val="Obsahrmce"/>
                              <w:widowControl w:val="0"/>
                              <w:spacing w:after="0" w:line="240" w:lineRule="auto"/>
                              <w:jc w:val="both"/>
                            </w:pPr>
                            <w:r w:rsidRPr="002D4F92">
                              <w:t>Rozhodnutím vlád</w:t>
                            </w:r>
                            <w:r>
                              <w:t>y</w:t>
                            </w:r>
                            <w:r w:rsidRPr="002D4F92">
                              <w:t xml:space="preserve"> České republiky </w:t>
                            </w:r>
                            <w:r>
                              <w:t xml:space="preserve">je </w:t>
                            </w:r>
                            <w:r w:rsidRPr="002D4F92">
                              <w:t>Botanická zahrada hl. m. Prahy pro návštěvníky</w:t>
                            </w:r>
                            <w:r>
                              <w:t xml:space="preserve"> od 18. prosince</w:t>
                            </w:r>
                            <w:r w:rsidRPr="002D4F92">
                              <w:t xml:space="preserve"> </w:t>
                            </w:r>
                            <w:r>
                              <w:t xml:space="preserve">do odvolání </w:t>
                            </w:r>
                            <w:r w:rsidRPr="002D4F92">
                              <w:t xml:space="preserve">dočasně </w:t>
                            </w:r>
                            <w:r>
                              <w:t>uzavřena</w:t>
                            </w:r>
                            <w:r w:rsidRPr="002D4F9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75pt;margin-top:-.05pt;width:131.1pt;height:78.4pt;z-index:251661312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" fillcolor="#cfc" strokecolor="#c3d69b" strokeweight=".05pt">
                <v:shadow on="t" color="#ededed" offset="2.1pt,2.1pt"/>
                <v:textbox>
                  <w:txbxContent>
                    <w:p w:rsidR="00F41925" w:rsidRPr="002D4F92" w:rsidRDefault="00F41925" w:rsidP="002D4F92">
                      <w:pPr>
                        <w:pStyle w:val="Obsahrmce"/>
                        <w:widowControl w:val="0"/>
                        <w:spacing w:after="0" w:line="240" w:lineRule="auto"/>
                        <w:jc w:val="both"/>
                      </w:pPr>
                      <w:r w:rsidRPr="002D4F92">
                        <w:t>Rozhodnutím vlád</w:t>
                      </w:r>
                      <w:r>
                        <w:t>y</w:t>
                      </w:r>
                      <w:r w:rsidRPr="002D4F92">
                        <w:t xml:space="preserve"> České republiky </w:t>
                      </w:r>
                      <w:r>
                        <w:t xml:space="preserve">je </w:t>
                      </w:r>
                      <w:r w:rsidRPr="002D4F92">
                        <w:t>Botanická zahrada hl. m. Prahy pro návštěvníky</w:t>
                      </w:r>
                      <w:r>
                        <w:t xml:space="preserve"> od 18. prosince</w:t>
                      </w:r>
                      <w:r w:rsidRPr="002D4F92">
                        <w:t xml:space="preserve"> </w:t>
                      </w:r>
                      <w:r>
                        <w:t xml:space="preserve">do odvolání </w:t>
                      </w:r>
                      <w:r w:rsidRPr="002D4F92">
                        <w:t xml:space="preserve">dočasně </w:t>
                      </w:r>
                      <w:r>
                        <w:t>uzavřena</w:t>
                      </w:r>
                      <w:r w:rsidRPr="002D4F92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2478">
        <w:rPr>
          <w:noProof/>
          <w:sz w:val="24"/>
          <w:szCs w:val="24"/>
          <w:lang w:eastAsia="cs-CZ"/>
        </w:rPr>
        <w:t>A</w:t>
      </w:r>
      <w:r w:rsidR="001A7471">
        <w:rPr>
          <w:noProof/>
          <w:sz w:val="24"/>
          <w:szCs w:val="24"/>
          <w:lang w:eastAsia="cs-CZ"/>
        </w:rPr>
        <w:t xml:space="preserve">reál Botanické zahrady hl. m. Prahy </w:t>
      </w:r>
      <w:r w:rsidR="005D509B">
        <w:rPr>
          <w:noProof/>
          <w:sz w:val="24"/>
          <w:szCs w:val="24"/>
          <w:lang w:eastAsia="cs-CZ"/>
        </w:rPr>
        <w:t>je v současnosti bohužel opět uzavřený pro veřejnost. Práce v ní se ale nezastavila.</w:t>
      </w:r>
      <w:r w:rsidR="00342715">
        <w:rPr>
          <w:noProof/>
          <w:sz w:val="24"/>
          <w:szCs w:val="24"/>
          <w:lang w:eastAsia="cs-CZ"/>
        </w:rPr>
        <w:t xml:space="preserve"> </w:t>
      </w:r>
      <w:r w:rsidR="00604412">
        <w:rPr>
          <w:noProof/>
          <w:sz w:val="24"/>
          <w:szCs w:val="24"/>
          <w:lang w:eastAsia="cs-CZ"/>
        </w:rPr>
        <w:br/>
      </w:r>
      <w:r w:rsidR="00CF52A4">
        <w:rPr>
          <w:noProof/>
          <w:sz w:val="24"/>
          <w:szCs w:val="24"/>
          <w:lang w:eastAsia="cs-CZ"/>
        </w:rPr>
        <w:t>„</w:t>
      </w:r>
      <w:r w:rsidR="005D509B">
        <w:rPr>
          <w:i/>
          <w:noProof/>
          <w:sz w:val="24"/>
          <w:szCs w:val="24"/>
          <w:lang w:eastAsia="cs-CZ"/>
        </w:rPr>
        <w:t xml:space="preserve">Na příští rok chystáme pro naše návštěvníky řadu oblíbených akcí a výstav. Těšit se mohou jak na výstavu </w:t>
      </w:r>
      <w:r w:rsidR="00754797">
        <w:rPr>
          <w:i/>
          <w:noProof/>
          <w:sz w:val="24"/>
          <w:szCs w:val="24"/>
          <w:lang w:eastAsia="cs-CZ"/>
        </w:rPr>
        <w:t>tropick</w:t>
      </w:r>
      <w:r w:rsidR="00CF52A4">
        <w:rPr>
          <w:i/>
          <w:noProof/>
          <w:sz w:val="24"/>
          <w:szCs w:val="24"/>
          <w:lang w:eastAsia="cs-CZ"/>
        </w:rPr>
        <w:t>ý</w:t>
      </w:r>
      <w:r w:rsidR="00754797">
        <w:rPr>
          <w:i/>
          <w:noProof/>
          <w:sz w:val="24"/>
          <w:szCs w:val="24"/>
          <w:lang w:eastAsia="cs-CZ"/>
        </w:rPr>
        <w:t xml:space="preserve">ch motýlů, </w:t>
      </w:r>
      <w:r w:rsidR="00CF52A4">
        <w:rPr>
          <w:i/>
          <w:noProof/>
          <w:sz w:val="24"/>
          <w:szCs w:val="24"/>
          <w:lang w:eastAsia="cs-CZ"/>
        </w:rPr>
        <w:t xml:space="preserve">tak na </w:t>
      </w:r>
      <w:r w:rsidR="00754797">
        <w:rPr>
          <w:i/>
          <w:noProof/>
          <w:sz w:val="24"/>
          <w:szCs w:val="24"/>
          <w:lang w:eastAsia="cs-CZ"/>
        </w:rPr>
        <w:t>prezentaci</w:t>
      </w:r>
      <w:r w:rsidR="005D509B">
        <w:rPr>
          <w:i/>
          <w:noProof/>
          <w:sz w:val="24"/>
          <w:szCs w:val="24"/>
          <w:lang w:eastAsia="cs-CZ"/>
        </w:rPr>
        <w:t xml:space="preserve"> bonsají</w:t>
      </w:r>
      <w:r w:rsidR="00754797">
        <w:rPr>
          <w:i/>
          <w:noProof/>
          <w:sz w:val="24"/>
          <w:szCs w:val="24"/>
          <w:lang w:eastAsia="cs-CZ"/>
        </w:rPr>
        <w:t xml:space="preserve"> nebo oblíbený Dýňový podzim</w:t>
      </w:r>
      <w:r w:rsidR="005D509B">
        <w:rPr>
          <w:i/>
          <w:noProof/>
          <w:sz w:val="24"/>
          <w:szCs w:val="24"/>
          <w:lang w:eastAsia="cs-CZ"/>
        </w:rPr>
        <w:t xml:space="preserve">, chybět nebude ani již tradiční výstava orchidejí ve skleníku </w:t>
      </w:r>
      <w:r w:rsidR="00410C3A">
        <w:rPr>
          <w:i/>
          <w:noProof/>
          <w:sz w:val="24"/>
          <w:szCs w:val="24"/>
          <w:lang w:eastAsia="cs-CZ"/>
        </w:rPr>
        <w:br/>
      </w:r>
      <w:r w:rsidR="005D509B">
        <w:rPr>
          <w:i/>
          <w:noProof/>
          <w:sz w:val="24"/>
          <w:szCs w:val="24"/>
          <w:lang w:eastAsia="cs-CZ"/>
        </w:rPr>
        <w:t xml:space="preserve">Fata Morgana, kterou v příštím roce budeme pořádat už popatnácté. Vzhledem k tomu, že letos </w:t>
      </w:r>
      <w:r w:rsidR="00754797">
        <w:rPr>
          <w:i/>
          <w:noProof/>
          <w:sz w:val="24"/>
          <w:szCs w:val="24"/>
          <w:lang w:eastAsia="cs-CZ"/>
        </w:rPr>
        <w:t xml:space="preserve">tato </w:t>
      </w:r>
      <w:r w:rsidR="005D509B">
        <w:rPr>
          <w:i/>
          <w:noProof/>
          <w:sz w:val="24"/>
          <w:szCs w:val="24"/>
          <w:lang w:eastAsia="cs-CZ"/>
        </w:rPr>
        <w:t>výstava běžela pouhý týden</w:t>
      </w:r>
      <w:r w:rsidR="00CF52A4">
        <w:rPr>
          <w:i/>
          <w:noProof/>
          <w:sz w:val="24"/>
          <w:szCs w:val="24"/>
          <w:lang w:eastAsia="cs-CZ"/>
        </w:rPr>
        <w:t>,</w:t>
      </w:r>
      <w:r w:rsidR="005D509B">
        <w:rPr>
          <w:i/>
          <w:noProof/>
          <w:sz w:val="24"/>
          <w:szCs w:val="24"/>
          <w:lang w:eastAsia="cs-CZ"/>
        </w:rPr>
        <w:t xml:space="preserve"> a to již v omezeném provozu, rozhodli jsme se letošní téma </w:t>
      </w:r>
      <w:r w:rsidR="00754797">
        <w:rPr>
          <w:i/>
          <w:noProof/>
          <w:sz w:val="24"/>
          <w:szCs w:val="24"/>
          <w:lang w:eastAsia="cs-CZ"/>
        </w:rPr>
        <w:t>zopakovat</w:t>
      </w:r>
      <w:r w:rsidR="005D509B">
        <w:rPr>
          <w:i/>
          <w:noProof/>
          <w:sz w:val="24"/>
          <w:szCs w:val="24"/>
          <w:lang w:eastAsia="cs-CZ"/>
        </w:rPr>
        <w:t>, aby si jej návštěvníci mohli prohlédnout. Pestrá aranžmá opět připraví přední česká floristka Klára Franc Vavříková</w:t>
      </w:r>
      <w:r w:rsidR="00754797">
        <w:rPr>
          <w:i/>
          <w:noProof/>
          <w:sz w:val="24"/>
          <w:szCs w:val="24"/>
          <w:lang w:eastAsia="cs-CZ"/>
        </w:rPr>
        <w:t xml:space="preserve"> a celá expozice ožije množstvím barev. Zájemcům tak alespoň na chvíli zprostředkujeme atmosféru jihoamerckého Ekvádoru, kterému bude výstava tentokrát věnována</w:t>
      </w:r>
      <w:r w:rsidR="009135C9" w:rsidRPr="009135C9">
        <w:rPr>
          <w:i/>
          <w:noProof/>
          <w:sz w:val="24"/>
          <w:szCs w:val="24"/>
          <w:lang w:eastAsia="cs-CZ"/>
        </w:rPr>
        <w:t>,</w:t>
      </w:r>
      <w:r w:rsidR="009135C9" w:rsidRPr="00D03969">
        <w:rPr>
          <w:noProof/>
          <w:sz w:val="24"/>
          <w:szCs w:val="24"/>
          <w:lang w:eastAsia="cs-CZ"/>
        </w:rPr>
        <w:t>“</w:t>
      </w:r>
      <w:r w:rsidR="009135C9" w:rsidRPr="009135C9">
        <w:rPr>
          <w:sz w:val="24"/>
          <w:szCs w:val="24"/>
        </w:rPr>
        <w:t xml:space="preserve"> </w:t>
      </w:r>
      <w:r w:rsidR="009135C9" w:rsidRPr="003A0A10">
        <w:rPr>
          <w:b/>
          <w:noProof/>
          <w:sz w:val="24"/>
          <w:szCs w:val="24"/>
          <w:lang w:eastAsia="cs-CZ"/>
        </w:rPr>
        <w:t>uvedl Bohumil Černý, ředitel Botanické zahrady hl. m. Prahy.</w:t>
      </w:r>
    </w:p>
    <w:p w:rsidR="00C1224E" w:rsidRDefault="00C1224E" w:rsidP="009135C9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</w:p>
    <w:p w:rsidR="00754797" w:rsidRDefault="00754797" w:rsidP="00754797">
      <w:pPr>
        <w:spacing w:after="0" w:line="276" w:lineRule="auto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  <w:sz w:val="24"/>
          <w:szCs w:val="24"/>
        </w:rPr>
        <w:t>Na skok do Ekvádoru plného kontrastů</w:t>
      </w:r>
    </w:p>
    <w:p w:rsidR="00754797" w:rsidRDefault="00621B03" w:rsidP="00754797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jihoamerickém </w:t>
      </w:r>
      <w:r w:rsidR="00754797">
        <w:rPr>
          <w:color w:val="000000"/>
          <w:sz w:val="24"/>
          <w:szCs w:val="24"/>
        </w:rPr>
        <w:t>Ekvádor</w:t>
      </w:r>
      <w:r>
        <w:rPr>
          <w:color w:val="000000"/>
          <w:sz w:val="24"/>
          <w:szCs w:val="24"/>
        </w:rPr>
        <w:t>u</w:t>
      </w:r>
      <w:r w:rsidR="0075479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 ve volné přírodě možné nalézt</w:t>
      </w:r>
      <w:r w:rsidR="00754797">
        <w:rPr>
          <w:color w:val="000000"/>
          <w:sz w:val="24"/>
          <w:szCs w:val="24"/>
        </w:rPr>
        <w:t xml:space="preserve"> více než 4000 druhů orchidejí. </w:t>
      </w:r>
      <w:r>
        <w:rPr>
          <w:color w:val="000000"/>
          <w:sz w:val="24"/>
          <w:szCs w:val="24"/>
        </w:rPr>
        <w:t>K</w:t>
      </w:r>
      <w:r w:rsidR="00754797">
        <w:rPr>
          <w:color w:val="000000"/>
          <w:sz w:val="24"/>
          <w:szCs w:val="24"/>
        </w:rPr>
        <w:t xml:space="preserve">urátoři Botanické zahrady hl. m. Prahy </w:t>
      </w:r>
      <w:r w:rsidR="00CF52A4">
        <w:rPr>
          <w:color w:val="000000"/>
          <w:sz w:val="24"/>
          <w:szCs w:val="24"/>
        </w:rPr>
        <w:t xml:space="preserve">podnikli </w:t>
      </w:r>
      <w:r>
        <w:rPr>
          <w:color w:val="000000"/>
          <w:sz w:val="24"/>
          <w:szCs w:val="24"/>
        </w:rPr>
        <w:t xml:space="preserve">právě do této země v roce 2019 </w:t>
      </w:r>
      <w:r w:rsidR="00754797">
        <w:rPr>
          <w:color w:val="000000"/>
          <w:sz w:val="24"/>
          <w:szCs w:val="24"/>
        </w:rPr>
        <w:t>expedic</w:t>
      </w:r>
      <w:r>
        <w:rPr>
          <w:color w:val="000000"/>
          <w:sz w:val="24"/>
          <w:szCs w:val="24"/>
        </w:rPr>
        <w:t>i</w:t>
      </w:r>
      <w:r w:rsidR="00754797">
        <w:rPr>
          <w:color w:val="000000"/>
          <w:sz w:val="24"/>
          <w:szCs w:val="24"/>
        </w:rPr>
        <w:t xml:space="preserve"> </w:t>
      </w:r>
      <w:r w:rsidR="00410C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s c</w:t>
      </w:r>
      <w:r w:rsidR="00754797">
        <w:rPr>
          <w:color w:val="000000"/>
          <w:sz w:val="24"/>
          <w:szCs w:val="24"/>
        </w:rPr>
        <w:t>ílem stu</w:t>
      </w:r>
      <w:r>
        <w:rPr>
          <w:color w:val="000000"/>
          <w:sz w:val="24"/>
          <w:szCs w:val="24"/>
        </w:rPr>
        <w:t>dovat</w:t>
      </w:r>
      <w:r w:rsidR="00754797">
        <w:rPr>
          <w:color w:val="000000"/>
          <w:sz w:val="24"/>
          <w:szCs w:val="24"/>
        </w:rPr>
        <w:t xml:space="preserve"> rostlin</w:t>
      </w:r>
      <w:r>
        <w:rPr>
          <w:color w:val="000000"/>
          <w:sz w:val="24"/>
          <w:szCs w:val="24"/>
        </w:rPr>
        <w:t>y</w:t>
      </w:r>
      <w:r w:rsidR="00754797">
        <w:rPr>
          <w:color w:val="000000"/>
          <w:sz w:val="24"/>
          <w:szCs w:val="24"/>
        </w:rPr>
        <w:t xml:space="preserve"> na původních stano</w:t>
      </w:r>
      <w:r w:rsidR="00604412">
        <w:rPr>
          <w:color w:val="000000"/>
          <w:sz w:val="24"/>
          <w:szCs w:val="24"/>
        </w:rPr>
        <w:t xml:space="preserve">vištích v přirozeném prostředí. </w:t>
      </w:r>
      <w:r w:rsidR="00754797">
        <w:rPr>
          <w:color w:val="000000"/>
          <w:sz w:val="24"/>
          <w:szCs w:val="24"/>
        </w:rPr>
        <w:t xml:space="preserve">Získané poznatky </w:t>
      </w:r>
      <w:r>
        <w:rPr>
          <w:color w:val="000000"/>
          <w:sz w:val="24"/>
          <w:szCs w:val="24"/>
        </w:rPr>
        <w:t>využívají</w:t>
      </w:r>
      <w:r w:rsidR="00754797">
        <w:rPr>
          <w:color w:val="000000"/>
          <w:sz w:val="24"/>
          <w:szCs w:val="24"/>
        </w:rPr>
        <w:t xml:space="preserve"> při pěstování orchidejí a dalších cenných rostlin</w:t>
      </w:r>
      <w:r>
        <w:rPr>
          <w:color w:val="000000"/>
          <w:sz w:val="24"/>
          <w:szCs w:val="24"/>
        </w:rPr>
        <w:t xml:space="preserve"> ve sbírkách zahrady</w:t>
      </w:r>
      <w:r w:rsidR="00754797">
        <w:rPr>
          <w:color w:val="000000"/>
          <w:sz w:val="24"/>
          <w:szCs w:val="24"/>
        </w:rPr>
        <w:t>. Množství fotografií</w:t>
      </w:r>
      <w:r>
        <w:rPr>
          <w:color w:val="000000"/>
          <w:sz w:val="24"/>
          <w:szCs w:val="24"/>
        </w:rPr>
        <w:t xml:space="preserve"> zdejší krajiny a rostlin právě z této expedice</w:t>
      </w:r>
      <w:r w:rsidR="00754797">
        <w:rPr>
          <w:color w:val="000000"/>
          <w:sz w:val="24"/>
          <w:szCs w:val="24"/>
        </w:rPr>
        <w:t xml:space="preserve"> zpestří i připravovanou výstavu.</w:t>
      </w:r>
    </w:p>
    <w:p w:rsidR="00754797" w:rsidRDefault="00754797" w:rsidP="00754797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Ačkoliv Ekvádor není </w:t>
      </w:r>
      <w:r w:rsidR="00621B03">
        <w:rPr>
          <w:color w:val="000000"/>
          <w:sz w:val="24"/>
          <w:szCs w:val="24"/>
        </w:rPr>
        <w:t>co do rozlohy velký</w:t>
      </w:r>
      <w:r>
        <w:rPr>
          <w:color w:val="000000"/>
          <w:sz w:val="24"/>
          <w:szCs w:val="24"/>
        </w:rPr>
        <w:t xml:space="preserve">, </w:t>
      </w:r>
      <w:r w:rsidR="00621B03">
        <w:rPr>
          <w:color w:val="000000"/>
          <w:sz w:val="24"/>
          <w:szCs w:val="24"/>
        </w:rPr>
        <w:t xml:space="preserve">setkáváme se </w:t>
      </w:r>
      <w:r w:rsidR="00CF52A4">
        <w:rPr>
          <w:color w:val="000000"/>
          <w:sz w:val="24"/>
          <w:szCs w:val="24"/>
        </w:rPr>
        <w:t xml:space="preserve">tu </w:t>
      </w:r>
      <w:r>
        <w:rPr>
          <w:color w:val="000000"/>
          <w:sz w:val="24"/>
          <w:szCs w:val="24"/>
        </w:rPr>
        <w:t xml:space="preserve">s nejvyšší biodiverzitou na světě. Různorodost prostředí se odráží v neskutečné rozmanitosti zdejší přírody. </w:t>
      </w:r>
      <w:r w:rsidRPr="0077234D">
        <w:rPr>
          <w:color w:val="000000"/>
          <w:sz w:val="24"/>
          <w:szCs w:val="24"/>
        </w:rPr>
        <w:t>„</w:t>
      </w:r>
      <w:r>
        <w:rPr>
          <w:i/>
          <w:color w:val="000000"/>
          <w:sz w:val="24"/>
          <w:szCs w:val="24"/>
        </w:rPr>
        <w:t xml:space="preserve">V Ekvádoru rostou například rody </w:t>
      </w:r>
      <w:proofErr w:type="spellStart"/>
      <w:r>
        <w:rPr>
          <w:color w:val="000000"/>
          <w:sz w:val="24"/>
          <w:szCs w:val="24"/>
        </w:rPr>
        <w:t>Platystele</w:t>
      </w:r>
      <w:proofErr w:type="spellEnd"/>
      <w:r>
        <w:rPr>
          <w:i/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Lepanthes</w:t>
      </w:r>
      <w:proofErr w:type="spellEnd"/>
      <w:r>
        <w:rPr>
          <w:i/>
          <w:color w:val="000000"/>
          <w:sz w:val="24"/>
          <w:szCs w:val="24"/>
        </w:rPr>
        <w:t xml:space="preserve"> či </w:t>
      </w:r>
      <w:proofErr w:type="spellStart"/>
      <w:r>
        <w:rPr>
          <w:color w:val="000000"/>
          <w:sz w:val="24"/>
          <w:szCs w:val="24"/>
        </w:rPr>
        <w:t>Stelis</w:t>
      </w:r>
      <w:proofErr w:type="spellEnd"/>
      <w:r>
        <w:rPr>
          <w:i/>
          <w:color w:val="000000"/>
          <w:sz w:val="24"/>
          <w:szCs w:val="24"/>
        </w:rPr>
        <w:t xml:space="preserve"> s nejmenšími květy o velikosti méně </w:t>
      </w:r>
      <w:r>
        <w:rPr>
          <w:i/>
          <w:color w:val="000000"/>
          <w:sz w:val="24"/>
          <w:szCs w:val="24"/>
        </w:rPr>
        <w:br/>
        <w:t xml:space="preserve">než </w:t>
      </w:r>
      <w:r w:rsidR="00CF52A4">
        <w:rPr>
          <w:i/>
          <w:color w:val="000000"/>
          <w:sz w:val="24"/>
          <w:szCs w:val="24"/>
        </w:rPr>
        <w:t>jeden</w:t>
      </w:r>
      <w:r>
        <w:rPr>
          <w:i/>
          <w:color w:val="000000"/>
          <w:sz w:val="24"/>
          <w:szCs w:val="24"/>
        </w:rPr>
        <w:t xml:space="preserve"> milimetr nebo rod </w:t>
      </w:r>
      <w:proofErr w:type="spellStart"/>
      <w:r>
        <w:rPr>
          <w:color w:val="000000"/>
          <w:sz w:val="24"/>
          <w:szCs w:val="24"/>
        </w:rPr>
        <w:t>Telipogon</w:t>
      </w:r>
      <w:proofErr w:type="spellEnd"/>
      <w:r>
        <w:rPr>
          <w:i/>
          <w:color w:val="000000"/>
          <w:sz w:val="24"/>
          <w:szCs w:val="24"/>
        </w:rPr>
        <w:t xml:space="preserve"> tvořící miniaturní rostliny s obřími květy v poměru </w:t>
      </w:r>
      <w:r>
        <w:rPr>
          <w:i/>
          <w:color w:val="000000"/>
          <w:sz w:val="24"/>
          <w:szCs w:val="24"/>
        </w:rPr>
        <w:br/>
      </w:r>
      <w:r>
        <w:rPr>
          <w:i/>
          <w:color w:val="000000"/>
          <w:sz w:val="24"/>
          <w:szCs w:val="24"/>
        </w:rPr>
        <w:lastRenderedPageBreak/>
        <w:t xml:space="preserve">ke své velikosti. Spatřit zde můžeme i orchideje přímo gigantické, ať už svou výškou, </w:t>
      </w:r>
      <w:r>
        <w:rPr>
          <w:i/>
          <w:color w:val="000000"/>
          <w:sz w:val="24"/>
          <w:szCs w:val="24"/>
        </w:rPr>
        <w:br/>
        <w:t xml:space="preserve">jako u zástupců rodu </w:t>
      </w:r>
      <w:proofErr w:type="spellStart"/>
      <w:r w:rsidRPr="0077234D">
        <w:rPr>
          <w:color w:val="000000"/>
          <w:sz w:val="24"/>
          <w:szCs w:val="24"/>
        </w:rPr>
        <w:t>Sobralia</w:t>
      </w:r>
      <w:proofErr w:type="spellEnd"/>
      <w:r>
        <w:rPr>
          <w:i/>
          <w:color w:val="000000"/>
          <w:sz w:val="24"/>
          <w:szCs w:val="24"/>
        </w:rPr>
        <w:t xml:space="preserve">, </w:t>
      </w:r>
      <w:r w:rsidR="00CF52A4">
        <w:rPr>
          <w:i/>
          <w:color w:val="000000"/>
          <w:sz w:val="24"/>
          <w:szCs w:val="24"/>
        </w:rPr>
        <w:t xml:space="preserve">nebo </w:t>
      </w:r>
      <w:r>
        <w:rPr>
          <w:i/>
          <w:color w:val="000000"/>
          <w:sz w:val="24"/>
          <w:szCs w:val="24"/>
        </w:rPr>
        <w:t xml:space="preserve">velikostí květenství, jako u rodu </w:t>
      </w:r>
      <w:proofErr w:type="spellStart"/>
      <w:r>
        <w:rPr>
          <w:color w:val="000000"/>
          <w:sz w:val="24"/>
          <w:szCs w:val="24"/>
        </w:rPr>
        <w:t>Cyrtochilum</w:t>
      </w:r>
      <w:proofErr w:type="spellEnd"/>
      <w:r>
        <w:rPr>
          <w:i/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Oncidium</w:t>
      </w:r>
      <w:proofErr w:type="spellEnd"/>
      <w:r>
        <w:rPr>
          <w:i/>
          <w:color w:val="000000"/>
          <w:sz w:val="24"/>
          <w:szCs w:val="24"/>
        </w:rPr>
        <w:t xml:space="preserve">, </w:t>
      </w:r>
      <w:r>
        <w:rPr>
          <w:i/>
          <w:color w:val="000000"/>
          <w:sz w:val="24"/>
          <w:szCs w:val="24"/>
        </w:rPr>
        <w:br/>
        <w:t xml:space="preserve">či jen jednotlivých květů, jaké mají rody </w:t>
      </w:r>
      <w:proofErr w:type="spellStart"/>
      <w:r>
        <w:rPr>
          <w:color w:val="000000"/>
          <w:sz w:val="24"/>
          <w:szCs w:val="24"/>
        </w:rPr>
        <w:t>Cattleya</w:t>
      </w:r>
      <w:proofErr w:type="spellEnd"/>
      <w:r>
        <w:rPr>
          <w:i/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Phragmipedium</w:t>
      </w:r>
      <w:proofErr w:type="spellEnd"/>
      <w:r>
        <w:rPr>
          <w:i/>
          <w:color w:val="000000"/>
          <w:sz w:val="24"/>
          <w:szCs w:val="24"/>
        </w:rPr>
        <w:t xml:space="preserve"> nebo </w:t>
      </w:r>
      <w:proofErr w:type="spellStart"/>
      <w:r>
        <w:rPr>
          <w:color w:val="000000"/>
          <w:sz w:val="24"/>
          <w:szCs w:val="24"/>
        </w:rPr>
        <w:t>Brassia</w:t>
      </w:r>
      <w:proofErr w:type="spellEnd"/>
      <w:r>
        <w:rPr>
          <w:i/>
          <w:color w:val="000000"/>
          <w:sz w:val="24"/>
          <w:szCs w:val="24"/>
        </w:rPr>
        <w:t>,</w:t>
      </w:r>
      <w:r w:rsidRPr="0077234D">
        <w:rPr>
          <w:color w:val="000000"/>
          <w:sz w:val="24"/>
          <w:szCs w:val="24"/>
        </w:rPr>
        <w:t>“</w:t>
      </w:r>
      <w:r>
        <w:rPr>
          <w:i/>
          <w:color w:val="000000"/>
          <w:sz w:val="24"/>
          <w:szCs w:val="24"/>
        </w:rPr>
        <w:t xml:space="preserve"> </w:t>
      </w:r>
      <w:r w:rsidR="00621B03">
        <w:rPr>
          <w:b/>
          <w:color w:val="000000"/>
          <w:sz w:val="24"/>
          <w:szCs w:val="24"/>
        </w:rPr>
        <w:t>říká</w:t>
      </w:r>
      <w:r>
        <w:rPr>
          <w:b/>
          <w:color w:val="000000"/>
          <w:sz w:val="24"/>
          <w:szCs w:val="24"/>
        </w:rPr>
        <w:t xml:space="preserve"> Romana Rybková, kurátorka sbírky orchidejí Botanické zahrady hl. m. Prahy. </w:t>
      </w:r>
    </w:p>
    <w:p w:rsidR="00754797" w:rsidRDefault="00F43500" w:rsidP="00754797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Aranžmá pro</w:t>
      </w:r>
      <w:r w:rsidR="00754797">
        <w:rPr>
          <w:bCs/>
          <w:iCs/>
          <w:sz w:val="24"/>
          <w:szCs w:val="24"/>
        </w:rPr>
        <w:t xml:space="preserve"> výstav</w:t>
      </w:r>
      <w:r w:rsidR="00547603">
        <w:rPr>
          <w:bCs/>
          <w:iCs/>
          <w:sz w:val="24"/>
          <w:szCs w:val="24"/>
        </w:rPr>
        <w:t>u</w:t>
      </w:r>
      <w:r w:rsidR="00754797">
        <w:rPr>
          <w:bCs/>
          <w:iCs/>
          <w:sz w:val="24"/>
          <w:szCs w:val="24"/>
        </w:rPr>
        <w:t xml:space="preserve"> </w:t>
      </w:r>
      <w:r w:rsidR="00621B03">
        <w:rPr>
          <w:bCs/>
          <w:iCs/>
          <w:sz w:val="24"/>
          <w:szCs w:val="24"/>
        </w:rPr>
        <w:t xml:space="preserve">i tentokrát </w:t>
      </w:r>
      <w:r>
        <w:rPr>
          <w:bCs/>
          <w:iCs/>
          <w:sz w:val="24"/>
          <w:szCs w:val="24"/>
        </w:rPr>
        <w:t>navrhla a realizuje</w:t>
      </w:r>
      <w:r w:rsidR="00754797">
        <w:rPr>
          <w:bCs/>
          <w:iCs/>
          <w:sz w:val="24"/>
          <w:szCs w:val="24"/>
        </w:rPr>
        <w:t xml:space="preserve"> jedna z nejlepších českých </w:t>
      </w:r>
      <w:proofErr w:type="spellStart"/>
      <w:r w:rsidR="00754797">
        <w:rPr>
          <w:bCs/>
          <w:iCs/>
          <w:sz w:val="24"/>
          <w:szCs w:val="24"/>
        </w:rPr>
        <w:t>floristek</w:t>
      </w:r>
      <w:proofErr w:type="spellEnd"/>
      <w:r w:rsidR="00754797">
        <w:rPr>
          <w:bCs/>
          <w:iCs/>
          <w:sz w:val="24"/>
          <w:szCs w:val="24"/>
        </w:rPr>
        <w:t xml:space="preserve"> Klára Franc Vavříková.</w:t>
      </w:r>
      <w:r>
        <w:rPr>
          <w:bCs/>
          <w:iCs/>
          <w:sz w:val="24"/>
          <w:szCs w:val="24"/>
        </w:rPr>
        <w:t xml:space="preserve"> Na </w:t>
      </w:r>
      <w:r w:rsidR="00547603">
        <w:rPr>
          <w:bCs/>
          <w:iCs/>
          <w:sz w:val="24"/>
          <w:szCs w:val="24"/>
        </w:rPr>
        <w:t xml:space="preserve">podobě přehlídky </w:t>
      </w:r>
      <w:r>
        <w:rPr>
          <w:bCs/>
          <w:iCs/>
          <w:sz w:val="24"/>
          <w:szCs w:val="24"/>
        </w:rPr>
        <w:t xml:space="preserve">orchidejí v Botanické zahradě hl. m. Prahy se podílí </w:t>
      </w:r>
      <w:r w:rsidR="00410C3A">
        <w:rPr>
          <w:bCs/>
          <w:iCs/>
          <w:sz w:val="24"/>
          <w:szCs w:val="24"/>
        </w:rPr>
        <w:br/>
      </w:r>
      <w:r w:rsidR="00754797">
        <w:rPr>
          <w:bCs/>
          <w:iCs/>
          <w:sz w:val="24"/>
          <w:szCs w:val="24"/>
        </w:rPr>
        <w:t xml:space="preserve">již </w:t>
      </w:r>
      <w:r>
        <w:rPr>
          <w:bCs/>
          <w:iCs/>
          <w:sz w:val="24"/>
          <w:szCs w:val="24"/>
        </w:rPr>
        <w:t>potřetí</w:t>
      </w:r>
      <w:r w:rsidR="00754797">
        <w:rPr>
          <w:bCs/>
          <w:iCs/>
          <w:sz w:val="24"/>
          <w:szCs w:val="24"/>
        </w:rPr>
        <w:t xml:space="preserve"> v řadě. Inspirací </w:t>
      </w:r>
      <w:r w:rsidR="00621B03">
        <w:rPr>
          <w:bCs/>
          <w:iCs/>
          <w:sz w:val="24"/>
          <w:szCs w:val="24"/>
        </w:rPr>
        <w:t>jí byl</w:t>
      </w:r>
      <w:r>
        <w:rPr>
          <w:bCs/>
          <w:iCs/>
          <w:sz w:val="24"/>
          <w:szCs w:val="24"/>
        </w:rPr>
        <w:t xml:space="preserve"> jihoamerický</w:t>
      </w:r>
      <w:r w:rsidR="00754797">
        <w:rPr>
          <w:bCs/>
          <w:iCs/>
          <w:sz w:val="24"/>
          <w:szCs w:val="24"/>
        </w:rPr>
        <w:t xml:space="preserve"> Ekvádor</w:t>
      </w:r>
      <w:r>
        <w:rPr>
          <w:bCs/>
          <w:iCs/>
          <w:sz w:val="24"/>
          <w:szCs w:val="24"/>
        </w:rPr>
        <w:t xml:space="preserve"> a jeho pestrá škála barev</w:t>
      </w:r>
      <w:r w:rsidR="00E76E89">
        <w:rPr>
          <w:bCs/>
          <w:iCs/>
          <w:sz w:val="24"/>
          <w:szCs w:val="24"/>
        </w:rPr>
        <w:t xml:space="preserve">. Návštěvník </w:t>
      </w:r>
      <w:r w:rsidR="00410C3A">
        <w:rPr>
          <w:bCs/>
          <w:iCs/>
          <w:sz w:val="24"/>
          <w:szCs w:val="24"/>
        </w:rPr>
        <w:br/>
      </w:r>
      <w:r w:rsidR="00E76E89">
        <w:rPr>
          <w:bCs/>
          <w:iCs/>
          <w:sz w:val="24"/>
          <w:szCs w:val="24"/>
        </w:rPr>
        <w:t xml:space="preserve">se tak během procházky </w:t>
      </w:r>
      <w:r w:rsidR="00754797">
        <w:rPr>
          <w:bCs/>
          <w:iCs/>
          <w:sz w:val="24"/>
          <w:szCs w:val="24"/>
        </w:rPr>
        <w:t xml:space="preserve">skleníkem setká s mnoha typickými symboly této země, </w:t>
      </w:r>
      <w:r w:rsidR="00547603">
        <w:rPr>
          <w:bCs/>
          <w:iCs/>
          <w:sz w:val="24"/>
          <w:szCs w:val="24"/>
        </w:rPr>
        <w:t xml:space="preserve">navštíví </w:t>
      </w:r>
      <w:r w:rsidR="00754797">
        <w:rPr>
          <w:bCs/>
          <w:iCs/>
          <w:sz w:val="24"/>
          <w:szCs w:val="24"/>
        </w:rPr>
        <w:t>květinov</w:t>
      </w:r>
      <w:r w:rsidR="00547603">
        <w:rPr>
          <w:bCs/>
          <w:iCs/>
          <w:sz w:val="24"/>
          <w:szCs w:val="24"/>
        </w:rPr>
        <w:t>é</w:t>
      </w:r>
      <w:r w:rsidR="00754797">
        <w:rPr>
          <w:bCs/>
          <w:iCs/>
          <w:sz w:val="24"/>
          <w:szCs w:val="24"/>
        </w:rPr>
        <w:t xml:space="preserve"> tržiště, zahlédne pestrobarevného kolibříka a doslova na dosah ruky bude mít aktivní sopku. To vše originálně zpracované s využitím různorodých materiálů a doplněné </w:t>
      </w:r>
      <w:r w:rsidR="00547603">
        <w:rPr>
          <w:bCs/>
          <w:iCs/>
          <w:sz w:val="24"/>
          <w:szCs w:val="24"/>
        </w:rPr>
        <w:t>různobarevn</w:t>
      </w:r>
      <w:r w:rsidR="00754797">
        <w:rPr>
          <w:bCs/>
          <w:iCs/>
          <w:sz w:val="24"/>
          <w:szCs w:val="24"/>
        </w:rPr>
        <w:t>ými květy živých orchidejí a dalších rostlin.</w:t>
      </w:r>
    </w:p>
    <w:p w:rsidR="00147986" w:rsidRDefault="00147986" w:rsidP="000C40E3">
      <w:pPr>
        <w:spacing w:after="0" w:line="276" w:lineRule="auto"/>
        <w:jc w:val="center"/>
        <w:rPr>
          <w:rStyle w:val="InternetLink"/>
          <w:b/>
          <w:sz w:val="24"/>
          <w:szCs w:val="24"/>
          <w:u w:val="none"/>
          <w:lang w:val="cs-CZ"/>
        </w:rPr>
      </w:pPr>
    </w:p>
    <w:p w:rsidR="00547603" w:rsidRDefault="00547603" w:rsidP="006C2C60">
      <w:pPr>
        <w:spacing w:after="0" w:line="276" w:lineRule="auto"/>
        <w:jc w:val="both"/>
        <w:rPr>
          <w:rStyle w:val="InternetLink"/>
          <w:b/>
          <w:color w:val="auto"/>
          <w:sz w:val="24"/>
          <w:szCs w:val="24"/>
          <w:u w:val="none"/>
          <w:lang w:val="cs-CZ"/>
        </w:rPr>
      </w:pPr>
      <w:r>
        <w:rPr>
          <w:rStyle w:val="InternetLink"/>
          <w:b/>
          <w:color w:val="auto"/>
          <w:sz w:val="24"/>
          <w:szCs w:val="24"/>
          <w:u w:val="none"/>
          <w:lang w:val="cs-CZ"/>
        </w:rPr>
        <w:t>Vánoční pohodu i pravdu hledejte ve vínu z botanické zahrady</w:t>
      </w:r>
    </w:p>
    <w:p w:rsidR="007125DC" w:rsidRPr="006C2C60" w:rsidRDefault="00621B03" w:rsidP="006C2C60">
      <w:pPr>
        <w:spacing w:after="0" w:line="276" w:lineRule="auto"/>
        <w:jc w:val="both"/>
        <w:rPr>
          <w:rStyle w:val="InternetLink"/>
          <w:b/>
          <w:color w:val="auto"/>
          <w:sz w:val="24"/>
          <w:szCs w:val="24"/>
          <w:u w:val="none"/>
          <w:lang w:val="cs-CZ"/>
        </w:rPr>
      </w:pPr>
      <w:r w:rsidRPr="00621B03">
        <w:rPr>
          <w:rStyle w:val="InternetLink"/>
          <w:color w:val="auto"/>
          <w:sz w:val="24"/>
          <w:szCs w:val="24"/>
          <w:u w:val="none"/>
          <w:lang w:val="cs-CZ"/>
        </w:rPr>
        <w:t>Potěšte své blízké vínem z vinice sv. Kláry</w:t>
      </w:r>
      <w:r w:rsidR="007125DC">
        <w:rPr>
          <w:rStyle w:val="InternetLink"/>
          <w:color w:val="auto"/>
          <w:sz w:val="24"/>
          <w:szCs w:val="24"/>
          <w:u w:val="none"/>
          <w:lang w:val="cs-CZ"/>
        </w:rPr>
        <w:t>, zakoupit jej můžete až do 23.</w:t>
      </w:r>
      <w:r w:rsidR="006C2C60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7125DC">
        <w:rPr>
          <w:rStyle w:val="InternetLink"/>
          <w:color w:val="auto"/>
          <w:sz w:val="24"/>
          <w:szCs w:val="24"/>
          <w:u w:val="none"/>
          <w:lang w:val="cs-CZ"/>
        </w:rPr>
        <w:t>12.</w:t>
      </w:r>
      <w:r w:rsidR="006C2C60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7125DC">
        <w:rPr>
          <w:rStyle w:val="InternetLink"/>
          <w:color w:val="auto"/>
          <w:sz w:val="24"/>
          <w:szCs w:val="24"/>
          <w:u w:val="none"/>
          <w:lang w:val="cs-CZ"/>
        </w:rPr>
        <w:t xml:space="preserve">2020 </w:t>
      </w:r>
      <w:r w:rsidR="00410C3A">
        <w:rPr>
          <w:rStyle w:val="InternetLink"/>
          <w:color w:val="auto"/>
          <w:sz w:val="24"/>
          <w:szCs w:val="24"/>
          <w:u w:val="none"/>
          <w:lang w:val="cs-CZ"/>
        </w:rPr>
        <w:br/>
      </w:r>
      <w:r w:rsidR="007125DC">
        <w:rPr>
          <w:rStyle w:val="InternetLink"/>
          <w:color w:val="auto"/>
          <w:sz w:val="24"/>
          <w:szCs w:val="24"/>
          <w:u w:val="none"/>
          <w:lang w:val="cs-CZ"/>
        </w:rPr>
        <w:t>ve výdejovém okénku Vinotéky sv. Kláry</w:t>
      </w:r>
      <w:r w:rsidR="007125DC" w:rsidRPr="007125DC">
        <w:rPr>
          <w:noProof/>
          <w:sz w:val="24"/>
          <w:szCs w:val="24"/>
          <w:lang w:eastAsia="cs-CZ"/>
        </w:rPr>
        <w:t xml:space="preserve"> </w:t>
      </w:r>
      <w:r w:rsidR="007125DC" w:rsidRPr="006D77AC">
        <w:rPr>
          <w:noProof/>
          <w:sz w:val="24"/>
          <w:szCs w:val="24"/>
          <w:lang w:eastAsia="cs-CZ"/>
        </w:rPr>
        <w:t>na adrese Trojská 148/186</w:t>
      </w:r>
      <w:r w:rsidR="007125DC">
        <w:rPr>
          <w:noProof/>
          <w:sz w:val="24"/>
          <w:szCs w:val="24"/>
          <w:lang w:eastAsia="cs-CZ"/>
        </w:rPr>
        <w:t xml:space="preserve">. A </w:t>
      </w:r>
      <w:r w:rsidR="00547603">
        <w:rPr>
          <w:noProof/>
          <w:sz w:val="24"/>
          <w:szCs w:val="24"/>
          <w:lang w:eastAsia="cs-CZ"/>
        </w:rPr>
        <w:t xml:space="preserve">které </w:t>
      </w:r>
      <w:r w:rsidR="007125DC">
        <w:rPr>
          <w:noProof/>
          <w:sz w:val="24"/>
          <w:szCs w:val="24"/>
          <w:lang w:eastAsia="cs-CZ"/>
        </w:rPr>
        <w:t xml:space="preserve">z vín z místní nabídky se hodí jako doplněk svátečního menu? </w:t>
      </w:r>
      <w:r w:rsidR="007125DC" w:rsidRPr="007125DC">
        <w:rPr>
          <w:i/>
          <w:noProof/>
          <w:sz w:val="24"/>
          <w:szCs w:val="24"/>
          <w:lang w:eastAsia="cs-CZ"/>
        </w:rPr>
        <w:t>„</w:t>
      </w:r>
      <w:r w:rsidR="007125DC" w:rsidRPr="007125DC">
        <w:rPr>
          <w:rStyle w:val="InternetLink"/>
          <w:i/>
          <w:color w:val="auto"/>
          <w:sz w:val="24"/>
          <w:szCs w:val="24"/>
          <w:u w:val="none"/>
          <w:lang w:val="cs-CZ"/>
        </w:rPr>
        <w:t xml:space="preserve">Naší stálicí, která si skvěle rozumí </w:t>
      </w:r>
      <w:r w:rsidR="00410C3A">
        <w:rPr>
          <w:rStyle w:val="InternetLink"/>
          <w:i/>
          <w:color w:val="auto"/>
          <w:sz w:val="24"/>
          <w:szCs w:val="24"/>
          <w:u w:val="none"/>
          <w:lang w:val="cs-CZ"/>
        </w:rPr>
        <w:br/>
      </w:r>
      <w:r w:rsidR="007125DC" w:rsidRPr="007125DC">
        <w:rPr>
          <w:rStyle w:val="InternetLink"/>
          <w:i/>
          <w:color w:val="auto"/>
          <w:sz w:val="24"/>
          <w:szCs w:val="24"/>
          <w:u w:val="none"/>
          <w:lang w:val="cs-CZ"/>
        </w:rPr>
        <w:t>s klasickým štědrovečerním menu</w:t>
      </w:r>
      <w:r w:rsidR="00547603">
        <w:rPr>
          <w:rStyle w:val="InternetLink"/>
          <w:i/>
          <w:color w:val="auto"/>
          <w:sz w:val="24"/>
          <w:szCs w:val="24"/>
          <w:u w:val="none"/>
          <w:lang w:val="cs-CZ"/>
        </w:rPr>
        <w:t>,</w:t>
      </w:r>
      <w:r w:rsidR="007125DC" w:rsidRPr="007125DC">
        <w:rPr>
          <w:rStyle w:val="InternetLink"/>
          <w:i/>
          <w:color w:val="auto"/>
          <w:sz w:val="24"/>
          <w:szCs w:val="24"/>
          <w:u w:val="none"/>
          <w:lang w:val="cs-CZ"/>
        </w:rPr>
        <w:t xml:space="preserve"> je Ryzlink rýnský ročník 2019. Svěží citrusová </w:t>
      </w:r>
      <w:proofErr w:type="spellStart"/>
      <w:r w:rsidR="007125DC" w:rsidRPr="007125DC">
        <w:rPr>
          <w:rStyle w:val="InternetLink"/>
          <w:i/>
          <w:color w:val="auto"/>
          <w:sz w:val="24"/>
          <w:szCs w:val="24"/>
          <w:u w:val="none"/>
          <w:lang w:val="cs-CZ"/>
        </w:rPr>
        <w:t>aromatika</w:t>
      </w:r>
      <w:proofErr w:type="spellEnd"/>
      <w:r w:rsidR="007125DC" w:rsidRPr="007125DC">
        <w:rPr>
          <w:rStyle w:val="InternetLink"/>
          <w:i/>
          <w:color w:val="auto"/>
          <w:sz w:val="24"/>
          <w:szCs w:val="24"/>
          <w:u w:val="none"/>
          <w:lang w:val="cs-CZ"/>
        </w:rPr>
        <w:t xml:space="preserve"> </w:t>
      </w:r>
      <w:r w:rsidR="00410C3A">
        <w:rPr>
          <w:rStyle w:val="InternetLink"/>
          <w:i/>
          <w:color w:val="auto"/>
          <w:sz w:val="24"/>
          <w:szCs w:val="24"/>
          <w:u w:val="none"/>
          <w:lang w:val="cs-CZ"/>
        </w:rPr>
        <w:br/>
      </w:r>
      <w:r w:rsidR="007125DC" w:rsidRPr="007125DC">
        <w:rPr>
          <w:rStyle w:val="InternetLink"/>
          <w:i/>
          <w:color w:val="auto"/>
          <w:sz w:val="24"/>
          <w:szCs w:val="24"/>
          <w:u w:val="none"/>
          <w:lang w:val="cs-CZ"/>
        </w:rPr>
        <w:t xml:space="preserve">a říznější kyselina výborně vyváží smaženého kapra i všechny ty </w:t>
      </w:r>
      <w:r w:rsidR="00547603">
        <w:rPr>
          <w:rStyle w:val="InternetLink"/>
          <w:i/>
          <w:color w:val="auto"/>
          <w:sz w:val="24"/>
          <w:szCs w:val="24"/>
          <w:u w:val="none"/>
          <w:lang w:val="cs-CZ"/>
        </w:rPr>
        <w:t>‚</w:t>
      </w:r>
      <w:r w:rsidR="007125DC" w:rsidRPr="007125DC">
        <w:rPr>
          <w:rStyle w:val="InternetLink"/>
          <w:i/>
          <w:color w:val="auto"/>
          <w:sz w:val="24"/>
          <w:szCs w:val="24"/>
          <w:u w:val="none"/>
          <w:lang w:val="cs-CZ"/>
        </w:rPr>
        <w:t>jediné správné</w:t>
      </w:r>
      <w:r w:rsidR="00547603">
        <w:rPr>
          <w:rStyle w:val="InternetLink"/>
          <w:i/>
          <w:color w:val="auto"/>
          <w:sz w:val="24"/>
          <w:szCs w:val="24"/>
          <w:u w:val="none"/>
          <w:lang w:val="cs-CZ"/>
        </w:rPr>
        <w:t>‘</w:t>
      </w:r>
      <w:r w:rsidR="007125DC" w:rsidRPr="007125DC">
        <w:rPr>
          <w:rStyle w:val="InternetLink"/>
          <w:i/>
          <w:color w:val="auto"/>
          <w:sz w:val="24"/>
          <w:szCs w:val="24"/>
          <w:u w:val="none"/>
          <w:lang w:val="cs-CZ"/>
        </w:rPr>
        <w:t xml:space="preserve"> recepty </w:t>
      </w:r>
      <w:r w:rsidR="00410C3A">
        <w:rPr>
          <w:rStyle w:val="InternetLink"/>
          <w:i/>
          <w:color w:val="auto"/>
          <w:sz w:val="24"/>
          <w:szCs w:val="24"/>
          <w:u w:val="none"/>
          <w:lang w:val="cs-CZ"/>
        </w:rPr>
        <w:br/>
      </w:r>
      <w:r w:rsidR="007125DC" w:rsidRPr="007125DC">
        <w:rPr>
          <w:rStyle w:val="InternetLink"/>
          <w:i/>
          <w:color w:val="auto"/>
          <w:sz w:val="24"/>
          <w:szCs w:val="24"/>
          <w:u w:val="none"/>
          <w:lang w:val="cs-CZ"/>
        </w:rPr>
        <w:t>na bramborový salát</w:t>
      </w:r>
      <w:r w:rsidR="007125DC">
        <w:rPr>
          <w:rStyle w:val="InternetLink"/>
          <w:i/>
          <w:color w:val="auto"/>
          <w:sz w:val="24"/>
          <w:szCs w:val="24"/>
          <w:u w:val="none"/>
          <w:lang w:val="cs-CZ"/>
        </w:rPr>
        <w:t>,“</w:t>
      </w:r>
      <w:r w:rsidR="006C2C60">
        <w:rPr>
          <w:rStyle w:val="InternetLink"/>
          <w:i/>
          <w:color w:val="auto"/>
          <w:sz w:val="24"/>
          <w:szCs w:val="24"/>
          <w:u w:val="none"/>
          <w:lang w:val="cs-CZ"/>
        </w:rPr>
        <w:t xml:space="preserve"> </w:t>
      </w:r>
      <w:r w:rsidR="006C2C60" w:rsidRPr="006C2C60">
        <w:rPr>
          <w:rStyle w:val="InternetLink"/>
          <w:b/>
          <w:color w:val="auto"/>
          <w:sz w:val="24"/>
          <w:szCs w:val="24"/>
          <w:u w:val="none"/>
          <w:lang w:val="cs-CZ"/>
        </w:rPr>
        <w:t>radí Eliška Muchnová, vedoucí Vinotéky sv. Kláry</w:t>
      </w:r>
      <w:r w:rsidR="00547603">
        <w:rPr>
          <w:rStyle w:val="InternetLink"/>
          <w:b/>
          <w:color w:val="auto"/>
          <w:sz w:val="24"/>
          <w:szCs w:val="24"/>
          <w:u w:val="none"/>
          <w:lang w:val="cs-CZ"/>
        </w:rPr>
        <w:t>.</w:t>
      </w:r>
    </w:p>
    <w:p w:rsidR="007125DC" w:rsidRPr="007125DC" w:rsidRDefault="006C2C60" w:rsidP="006C2C60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Plné a výrazné </w:t>
      </w:r>
      <w:r w:rsidRPr="007125DC">
        <w:rPr>
          <w:rStyle w:val="InternetLink"/>
          <w:color w:val="auto"/>
          <w:sz w:val="24"/>
          <w:szCs w:val="24"/>
          <w:u w:val="none"/>
          <w:lang w:val="cs-CZ"/>
        </w:rPr>
        <w:t>Rulandské modré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ročník 2016</w:t>
      </w:r>
      <w:r w:rsidR="007125DC" w:rsidRPr="007125DC">
        <w:rPr>
          <w:rStyle w:val="InternetLink"/>
          <w:color w:val="auto"/>
          <w:sz w:val="24"/>
          <w:szCs w:val="24"/>
          <w:u w:val="none"/>
          <w:lang w:val="cs-CZ"/>
        </w:rPr>
        <w:t>, které si pobylo dva roky v dubovém sudu, podávejte k pomalu pečené štěpánské kachně s ja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blky a sušenými švestkami. Chuť </w:t>
      </w:r>
      <w:r w:rsidR="007125DC" w:rsidRPr="007125DC">
        <w:rPr>
          <w:rStyle w:val="InternetLink"/>
          <w:color w:val="auto"/>
          <w:sz w:val="24"/>
          <w:szCs w:val="24"/>
          <w:u w:val="none"/>
          <w:lang w:val="cs-CZ"/>
        </w:rPr>
        <w:t xml:space="preserve">švestkových povidel a sušených třešní, typická pro Rulandské modré, navádí k párování </w:t>
      </w:r>
      <w:r w:rsidR="00410C3A">
        <w:rPr>
          <w:rStyle w:val="InternetLink"/>
          <w:color w:val="auto"/>
          <w:sz w:val="24"/>
          <w:szCs w:val="24"/>
          <w:u w:val="none"/>
          <w:lang w:val="cs-CZ"/>
        </w:rPr>
        <w:br/>
      </w:r>
      <w:r w:rsidR="007125DC" w:rsidRPr="007125DC">
        <w:rPr>
          <w:rStyle w:val="InternetLink"/>
          <w:color w:val="auto"/>
          <w:sz w:val="24"/>
          <w:szCs w:val="24"/>
          <w:u w:val="none"/>
          <w:lang w:val="cs-CZ"/>
        </w:rPr>
        <w:t xml:space="preserve">s pokrmem s podobnými chuťovými tóny. Mimochodem pro líné vánoční dny ho vyzkoušejte </w:t>
      </w:r>
      <w:r w:rsidR="00410C3A">
        <w:rPr>
          <w:rStyle w:val="InternetLink"/>
          <w:color w:val="auto"/>
          <w:sz w:val="24"/>
          <w:szCs w:val="24"/>
          <w:u w:val="none"/>
          <w:lang w:val="cs-CZ"/>
        </w:rPr>
        <w:br/>
      </w:r>
      <w:r w:rsidR="007125DC" w:rsidRPr="007125DC">
        <w:rPr>
          <w:rStyle w:val="InternetLink"/>
          <w:color w:val="auto"/>
          <w:sz w:val="24"/>
          <w:szCs w:val="24"/>
          <w:u w:val="none"/>
          <w:lang w:val="cs-CZ"/>
        </w:rPr>
        <w:t>v kombinaci s perníčky s hořkou čokoládou a mandlí.</w:t>
      </w:r>
    </w:p>
    <w:p w:rsidR="007125DC" w:rsidRDefault="006C2C60" w:rsidP="006C2C60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Perlivá varianta vína </w:t>
      </w:r>
      <w:r w:rsidR="007125DC" w:rsidRPr="007125DC">
        <w:rPr>
          <w:rStyle w:val="InternetLink"/>
          <w:color w:val="auto"/>
          <w:sz w:val="24"/>
          <w:szCs w:val="24"/>
          <w:u w:val="none"/>
          <w:lang w:val="cs-CZ"/>
        </w:rPr>
        <w:t xml:space="preserve">Modrý Portugal </w:t>
      </w:r>
      <w:proofErr w:type="spellStart"/>
      <w:r w:rsidR="007125DC" w:rsidRPr="007125DC">
        <w:rPr>
          <w:rStyle w:val="InternetLink"/>
          <w:color w:val="auto"/>
          <w:sz w:val="24"/>
          <w:szCs w:val="24"/>
          <w:u w:val="none"/>
          <w:lang w:val="cs-CZ"/>
        </w:rPr>
        <w:t>rosé</w:t>
      </w:r>
      <w:proofErr w:type="spellEnd"/>
      <w:r w:rsidR="007125DC" w:rsidRPr="007125DC">
        <w:rPr>
          <w:rStyle w:val="InternetLink"/>
          <w:color w:val="auto"/>
          <w:sz w:val="24"/>
          <w:szCs w:val="24"/>
          <w:u w:val="none"/>
          <w:lang w:val="cs-CZ"/>
        </w:rPr>
        <w:t xml:space="preserve"> 2018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je</w:t>
      </w:r>
      <w:r w:rsidR="007125DC" w:rsidRPr="007125DC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p</w:t>
      </w:r>
      <w:r w:rsidR="007125DC" w:rsidRPr="007125DC">
        <w:rPr>
          <w:rStyle w:val="InternetLink"/>
          <w:color w:val="auto"/>
          <w:sz w:val="24"/>
          <w:szCs w:val="24"/>
          <w:u w:val="none"/>
          <w:lang w:val="cs-CZ"/>
        </w:rPr>
        <w:t>říjemně lehk</w:t>
      </w:r>
      <w:r w:rsidR="00547603">
        <w:rPr>
          <w:rStyle w:val="InternetLink"/>
          <w:color w:val="auto"/>
          <w:sz w:val="24"/>
          <w:szCs w:val="24"/>
          <w:u w:val="none"/>
          <w:lang w:val="cs-CZ"/>
        </w:rPr>
        <w:t>ý</w:t>
      </w:r>
      <w:r w:rsidR="007125DC" w:rsidRPr="007125DC">
        <w:rPr>
          <w:rStyle w:val="InternetLink"/>
          <w:color w:val="auto"/>
          <w:sz w:val="24"/>
          <w:szCs w:val="24"/>
          <w:u w:val="none"/>
          <w:lang w:val="cs-CZ"/>
        </w:rPr>
        <w:t xml:space="preserve"> a svěží</w:t>
      </w:r>
      <w:r w:rsidR="00547603">
        <w:rPr>
          <w:rStyle w:val="InternetLink"/>
          <w:color w:val="auto"/>
          <w:sz w:val="24"/>
          <w:szCs w:val="24"/>
          <w:u w:val="none"/>
          <w:lang w:val="cs-CZ"/>
        </w:rPr>
        <w:t xml:space="preserve"> nápoj</w:t>
      </w:r>
      <w:r w:rsidR="007125DC" w:rsidRPr="007125DC">
        <w:rPr>
          <w:rStyle w:val="InternetLink"/>
          <w:color w:val="auto"/>
          <w:sz w:val="24"/>
          <w:szCs w:val="24"/>
          <w:u w:val="none"/>
          <w:lang w:val="cs-CZ"/>
        </w:rPr>
        <w:t xml:space="preserve">, </w:t>
      </w:r>
      <w:r w:rsidR="00410C3A">
        <w:rPr>
          <w:rStyle w:val="InternetLink"/>
          <w:color w:val="auto"/>
          <w:sz w:val="24"/>
          <w:szCs w:val="24"/>
          <w:u w:val="none"/>
          <w:lang w:val="cs-CZ"/>
        </w:rPr>
        <w:br/>
      </w:r>
      <w:r w:rsidR="007125DC" w:rsidRPr="007125DC">
        <w:rPr>
          <w:rStyle w:val="InternetLink"/>
          <w:color w:val="auto"/>
          <w:sz w:val="24"/>
          <w:szCs w:val="24"/>
          <w:u w:val="none"/>
          <w:lang w:val="cs-CZ"/>
        </w:rPr>
        <w:t>kter</w:t>
      </w:r>
      <w:r w:rsidR="00547603">
        <w:rPr>
          <w:rStyle w:val="InternetLink"/>
          <w:color w:val="auto"/>
          <w:sz w:val="24"/>
          <w:szCs w:val="24"/>
          <w:u w:val="none"/>
          <w:lang w:val="cs-CZ"/>
        </w:rPr>
        <w:t>ý</w:t>
      </w:r>
      <w:r w:rsidR="007125DC" w:rsidRPr="007125DC">
        <w:rPr>
          <w:rStyle w:val="InternetLink"/>
          <w:color w:val="auto"/>
          <w:sz w:val="24"/>
          <w:szCs w:val="24"/>
          <w:u w:val="none"/>
          <w:lang w:val="cs-CZ"/>
        </w:rPr>
        <w:t xml:space="preserve"> vám zpříjemn</w:t>
      </w:r>
      <w:r>
        <w:rPr>
          <w:rStyle w:val="InternetLink"/>
          <w:color w:val="auto"/>
          <w:sz w:val="24"/>
          <w:szCs w:val="24"/>
          <w:u w:val="none"/>
          <w:lang w:val="cs-CZ"/>
        </w:rPr>
        <w:t>í</w:t>
      </w:r>
      <w:r w:rsidR="007125DC" w:rsidRPr="007125DC">
        <w:rPr>
          <w:rStyle w:val="InternetLink"/>
          <w:color w:val="auto"/>
          <w:sz w:val="24"/>
          <w:szCs w:val="24"/>
          <w:u w:val="none"/>
          <w:lang w:val="cs-CZ"/>
        </w:rPr>
        <w:t xml:space="preserve"> proplouvání vánočními přípravami. Osvědčil se při plánování rodinných návštěv, balení dárků, mytí oken, slepování lineckého, obírání kapří hlavy na polévku i zdobení stromečku. A je to samozřejmě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i </w:t>
      </w:r>
      <w:r w:rsidR="007125DC" w:rsidRPr="007125DC">
        <w:rPr>
          <w:rStyle w:val="InternetLink"/>
          <w:color w:val="auto"/>
          <w:sz w:val="24"/>
          <w:szCs w:val="24"/>
          <w:u w:val="none"/>
          <w:lang w:val="cs-CZ"/>
        </w:rPr>
        <w:t xml:space="preserve">skvělý aperitiv před štědrovečerní večeří. </w:t>
      </w:r>
    </w:p>
    <w:p w:rsidR="006C2C60" w:rsidRPr="006C2C60" w:rsidRDefault="006C2C60" w:rsidP="006C2C60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</w:p>
    <w:p w:rsidR="006C2C60" w:rsidRPr="006C2C60" w:rsidRDefault="006C2C60" w:rsidP="006C2C60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6C2C60">
        <w:rPr>
          <w:b/>
          <w:noProof/>
          <w:sz w:val="24"/>
          <w:szCs w:val="24"/>
          <w:lang w:eastAsia="cs-CZ"/>
        </w:rPr>
        <w:t>Dárky na poslední chvíli</w:t>
      </w:r>
    </w:p>
    <w:p w:rsidR="00621B03" w:rsidRDefault="00621B03" w:rsidP="006C2C60">
      <w:pPr>
        <w:spacing w:after="0" w:line="276" w:lineRule="auto"/>
        <w:jc w:val="both"/>
        <w:rPr>
          <w:sz w:val="24"/>
          <w:szCs w:val="24"/>
          <w:lang w:bidi="uz-Cyrl-UZ"/>
        </w:rPr>
      </w:pPr>
      <w:r>
        <w:rPr>
          <w:noProof/>
          <w:sz w:val="24"/>
          <w:szCs w:val="24"/>
          <w:lang w:eastAsia="cs-CZ"/>
        </w:rPr>
        <w:t xml:space="preserve">Inspiraci </w:t>
      </w:r>
      <w:r w:rsidR="007125DC">
        <w:rPr>
          <w:noProof/>
          <w:sz w:val="24"/>
          <w:szCs w:val="24"/>
          <w:lang w:eastAsia="cs-CZ"/>
        </w:rPr>
        <w:t xml:space="preserve">na další dárky na poslední chvíli </w:t>
      </w:r>
      <w:r>
        <w:rPr>
          <w:noProof/>
          <w:sz w:val="24"/>
          <w:szCs w:val="24"/>
          <w:lang w:eastAsia="cs-CZ"/>
        </w:rPr>
        <w:t xml:space="preserve">najdete na webu Botanické zahrady hl. m. Prahy </w:t>
      </w:r>
      <w:hyperlink r:id="rId9" w:history="1">
        <w:r w:rsidRPr="0054076B">
          <w:rPr>
            <w:rStyle w:val="Hypertextovodkaz"/>
            <w:noProof/>
            <w:sz w:val="24"/>
            <w:szCs w:val="24"/>
            <w:lang w:val="cs-CZ" w:eastAsia="cs-CZ"/>
          </w:rPr>
          <w:t>www.botanicka.cz</w:t>
        </w:r>
      </w:hyperlink>
      <w:r>
        <w:rPr>
          <w:noProof/>
          <w:sz w:val="24"/>
          <w:szCs w:val="24"/>
          <w:lang w:eastAsia="cs-CZ"/>
        </w:rPr>
        <w:t xml:space="preserve">. Vybírat můžete z nabídky knih, dárkových předmětů s rostlinnými motivy </w:t>
      </w:r>
      <w:r w:rsidR="00410C3A">
        <w:rPr>
          <w:noProof/>
          <w:sz w:val="24"/>
          <w:szCs w:val="24"/>
          <w:lang w:eastAsia="cs-CZ"/>
        </w:rPr>
        <w:br/>
      </w:r>
      <w:r>
        <w:rPr>
          <w:noProof/>
          <w:sz w:val="24"/>
          <w:szCs w:val="24"/>
          <w:lang w:eastAsia="cs-CZ"/>
        </w:rPr>
        <w:t>a nechyb</w:t>
      </w:r>
      <w:r w:rsidR="00547603">
        <w:rPr>
          <w:noProof/>
          <w:sz w:val="24"/>
          <w:szCs w:val="24"/>
          <w:lang w:eastAsia="cs-CZ"/>
        </w:rPr>
        <w:t>ěj</w:t>
      </w:r>
      <w:r>
        <w:rPr>
          <w:noProof/>
          <w:sz w:val="24"/>
          <w:szCs w:val="24"/>
          <w:lang w:eastAsia="cs-CZ"/>
        </w:rPr>
        <w:t>í ani vstupenky, dekorační věnce z přírodních materiálů</w:t>
      </w:r>
      <w:r w:rsidR="006C2C60">
        <w:rPr>
          <w:noProof/>
          <w:sz w:val="24"/>
          <w:szCs w:val="24"/>
          <w:lang w:eastAsia="cs-CZ"/>
        </w:rPr>
        <w:t xml:space="preserve"> </w:t>
      </w:r>
      <w:r>
        <w:rPr>
          <w:noProof/>
          <w:sz w:val="24"/>
          <w:szCs w:val="24"/>
          <w:lang w:eastAsia="cs-CZ"/>
        </w:rPr>
        <w:t>či jedinečný parfém.</w:t>
      </w:r>
      <w:r w:rsidRPr="004A427B">
        <w:rPr>
          <w:noProof/>
          <w:sz w:val="24"/>
          <w:szCs w:val="24"/>
          <w:lang w:eastAsia="cs-CZ"/>
        </w:rPr>
        <w:t xml:space="preserve"> </w:t>
      </w:r>
      <w:r>
        <w:rPr>
          <w:noProof/>
          <w:sz w:val="24"/>
          <w:szCs w:val="24"/>
          <w:lang w:eastAsia="cs-CZ"/>
        </w:rPr>
        <w:t xml:space="preserve">Určitě si nezapomeňte pořídit nástěnný </w:t>
      </w:r>
      <w:r w:rsidRPr="00A5232E">
        <w:rPr>
          <w:b/>
          <w:noProof/>
          <w:sz w:val="24"/>
          <w:szCs w:val="24"/>
          <w:lang w:eastAsia="cs-CZ"/>
        </w:rPr>
        <w:t>kalendář botanické zahrady pro rok 2021 věnovaný jedovatým rostlinám</w:t>
      </w:r>
      <w:r>
        <w:rPr>
          <w:noProof/>
          <w:sz w:val="24"/>
          <w:szCs w:val="24"/>
          <w:lang w:eastAsia="cs-CZ"/>
        </w:rPr>
        <w:t>.</w:t>
      </w:r>
    </w:p>
    <w:p w:rsidR="00621B03" w:rsidRDefault="00621B03" w:rsidP="006C2C60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Nabízené zboží můžete objednat e-mailem na </w:t>
      </w:r>
      <w:hyperlink r:id="rId10" w:history="1">
        <w:r w:rsidRPr="0054076B">
          <w:rPr>
            <w:rStyle w:val="Hypertextovodkaz"/>
            <w:noProof/>
            <w:sz w:val="24"/>
            <w:szCs w:val="24"/>
            <w:lang w:val="cs-CZ" w:eastAsia="cs-CZ"/>
          </w:rPr>
          <w:t>miroslava.kasparova@botanicka.cz</w:t>
        </w:r>
      </w:hyperlink>
      <w:r>
        <w:rPr>
          <w:noProof/>
          <w:sz w:val="24"/>
          <w:szCs w:val="24"/>
          <w:lang w:eastAsia="cs-CZ"/>
        </w:rPr>
        <w:t xml:space="preserve">, vše zasíláme poštou nebo </w:t>
      </w:r>
      <w:r w:rsidR="006C2C60">
        <w:rPr>
          <w:noProof/>
          <w:sz w:val="24"/>
          <w:szCs w:val="24"/>
          <w:lang w:eastAsia="cs-CZ"/>
        </w:rPr>
        <w:t xml:space="preserve">po dohodě </w:t>
      </w:r>
      <w:r>
        <w:rPr>
          <w:noProof/>
          <w:sz w:val="24"/>
          <w:szCs w:val="24"/>
          <w:lang w:eastAsia="cs-CZ"/>
        </w:rPr>
        <w:t xml:space="preserve">nabízíme osobní převzetí u výdejního okénka </w:t>
      </w:r>
      <w:r w:rsidRPr="006D77AC">
        <w:rPr>
          <w:noProof/>
          <w:sz w:val="24"/>
          <w:szCs w:val="24"/>
          <w:lang w:eastAsia="cs-CZ"/>
        </w:rPr>
        <w:t xml:space="preserve">na adrese </w:t>
      </w:r>
      <w:r w:rsidR="00410C3A">
        <w:rPr>
          <w:noProof/>
          <w:sz w:val="24"/>
          <w:szCs w:val="24"/>
          <w:lang w:eastAsia="cs-CZ"/>
        </w:rPr>
        <w:br/>
      </w:r>
      <w:r w:rsidRPr="006D77AC">
        <w:rPr>
          <w:noProof/>
          <w:sz w:val="24"/>
          <w:szCs w:val="24"/>
          <w:lang w:eastAsia="cs-CZ"/>
        </w:rPr>
        <w:t>Trojská 148/186</w:t>
      </w:r>
      <w:r>
        <w:rPr>
          <w:noProof/>
          <w:sz w:val="24"/>
          <w:szCs w:val="24"/>
          <w:lang w:eastAsia="cs-CZ"/>
        </w:rPr>
        <w:t xml:space="preserve">. </w:t>
      </w:r>
    </w:p>
    <w:p w:rsidR="00621B03" w:rsidRPr="00621B03" w:rsidRDefault="00621B03" w:rsidP="00621B03">
      <w:pPr>
        <w:spacing w:after="0" w:line="276" w:lineRule="auto"/>
        <w:rPr>
          <w:rStyle w:val="InternetLink"/>
          <w:sz w:val="24"/>
          <w:szCs w:val="24"/>
          <w:u w:val="none"/>
          <w:lang w:val="cs-CZ"/>
        </w:rPr>
      </w:pPr>
    </w:p>
    <w:p w:rsidR="00621B03" w:rsidRDefault="00621B03" w:rsidP="00621B03">
      <w:pPr>
        <w:spacing w:after="0" w:line="276" w:lineRule="auto"/>
        <w:rPr>
          <w:rStyle w:val="InternetLink"/>
          <w:b/>
          <w:sz w:val="24"/>
          <w:szCs w:val="24"/>
          <w:u w:val="none"/>
          <w:lang w:val="cs-CZ"/>
        </w:rPr>
      </w:pPr>
    </w:p>
    <w:p w:rsidR="00147986" w:rsidRDefault="00147986" w:rsidP="000C40E3">
      <w:pPr>
        <w:spacing w:after="0" w:line="276" w:lineRule="auto"/>
        <w:jc w:val="center"/>
        <w:rPr>
          <w:rStyle w:val="InternetLink"/>
          <w:b/>
          <w:sz w:val="24"/>
          <w:szCs w:val="24"/>
          <w:u w:val="none"/>
          <w:lang w:val="cs-CZ"/>
        </w:rPr>
      </w:pPr>
    </w:p>
    <w:p w:rsidR="006C2C60" w:rsidRPr="00410C3A" w:rsidRDefault="006C2C60" w:rsidP="00410C3A">
      <w:pPr>
        <w:spacing w:after="0" w:line="276" w:lineRule="auto"/>
        <w:jc w:val="center"/>
        <w:rPr>
          <w:b/>
          <w:color w:val="000080"/>
          <w:sz w:val="24"/>
          <w:szCs w:val="24"/>
          <w:lang w:bidi="uz-Cyrl-UZ"/>
        </w:rPr>
      </w:pPr>
      <w:r>
        <w:rPr>
          <w:rStyle w:val="InternetLink"/>
          <w:b/>
          <w:sz w:val="24"/>
          <w:szCs w:val="24"/>
          <w:u w:val="none"/>
          <w:lang w:val="cs-CZ"/>
        </w:rPr>
        <w:lastRenderedPageBreak/>
        <w:t>Připravujeme pro vás v lednu 2021</w:t>
      </w:r>
    </w:p>
    <w:p w:rsidR="006C2C60" w:rsidRPr="0055639C" w:rsidRDefault="006C2C60" w:rsidP="006C2C60">
      <w:pPr>
        <w:rPr>
          <w:b/>
          <w:bCs/>
          <w:sz w:val="24"/>
          <w:szCs w:val="24"/>
        </w:rPr>
      </w:pPr>
      <w:r w:rsidRPr="0055639C">
        <w:rPr>
          <w:b/>
          <w:bCs/>
          <w:sz w:val="24"/>
          <w:szCs w:val="24"/>
        </w:rPr>
        <w:t>Online cyklus odborných přednášek s botanickou t</w:t>
      </w:r>
      <w:r w:rsidR="00547603">
        <w:rPr>
          <w:b/>
          <w:bCs/>
          <w:sz w:val="24"/>
          <w:szCs w:val="24"/>
        </w:rPr>
        <w:t>e</w:t>
      </w:r>
      <w:r w:rsidRPr="0055639C">
        <w:rPr>
          <w:b/>
          <w:bCs/>
          <w:sz w:val="24"/>
          <w:szCs w:val="24"/>
        </w:rPr>
        <w:t>matikou</w:t>
      </w:r>
    </w:p>
    <w:p w:rsidR="00410C3A" w:rsidRDefault="006C2C60" w:rsidP="00410C3A">
      <w:pPr>
        <w:spacing w:after="0"/>
        <w:rPr>
          <w:b/>
          <w:bCs/>
        </w:rPr>
      </w:pPr>
      <w:r>
        <w:rPr>
          <w:b/>
          <w:bCs/>
        </w:rPr>
        <w:t>21. 1. 2021</w:t>
      </w:r>
      <w:r>
        <w:rPr>
          <w:b/>
          <w:bCs/>
        </w:rPr>
        <w:br/>
        <w:t>Každá byl</w:t>
      </w:r>
      <w:r w:rsidR="00410C3A">
        <w:rPr>
          <w:b/>
          <w:bCs/>
        </w:rPr>
        <w:t>ina je k něčemu dobrá</w:t>
      </w:r>
      <w:r w:rsidR="00410C3A">
        <w:rPr>
          <w:b/>
          <w:bCs/>
        </w:rPr>
        <w:br/>
        <w:t xml:space="preserve">Hana </w:t>
      </w:r>
      <w:proofErr w:type="spellStart"/>
      <w:r w:rsidR="00410C3A">
        <w:rPr>
          <w:b/>
          <w:bCs/>
        </w:rPr>
        <w:t>Farná</w:t>
      </w:r>
      <w:proofErr w:type="spellEnd"/>
    </w:p>
    <w:p w:rsidR="00410C3A" w:rsidRDefault="006C2C60" w:rsidP="00410C3A">
      <w:pPr>
        <w:jc w:val="both"/>
      </w:pPr>
      <w:r>
        <w:t>Jedovaté rostliny jsou všude kolem nás. Břečťan, oměj</w:t>
      </w:r>
      <w:r w:rsidR="00547603">
        <w:t>,</w:t>
      </w:r>
      <w:r>
        <w:t xml:space="preserve"> ba i kopretiny v sobě nesou látky, které mohou způsobit celkem nepříjemné chvíle. Takových rostlin je v naší přírodě a na našich zahradách opravdu hodně. Když ale víte, k čemu se používají a jak je upravit, můžete mít skvělý lék. Některé receptury známe už od středověku, některé jsou už přežité a účinné látky se vyráb</w:t>
      </w:r>
      <w:r w:rsidR="00547603">
        <w:t>ěj</w:t>
      </w:r>
      <w:r>
        <w:t>í synteticky. Ponořte se do světa léčivých rostlin, které s sebou nesou i hrozbu otravy.</w:t>
      </w:r>
    </w:p>
    <w:p w:rsidR="00410C3A" w:rsidRDefault="0055639C" w:rsidP="00410C3A">
      <w:pPr>
        <w:spacing w:after="0"/>
        <w:rPr>
          <w:b/>
          <w:bCs/>
        </w:rPr>
      </w:pPr>
      <w:r>
        <w:rPr>
          <w:b/>
          <w:bCs/>
        </w:rPr>
        <w:br/>
      </w:r>
      <w:r w:rsidR="006C2C60">
        <w:rPr>
          <w:b/>
          <w:bCs/>
        </w:rPr>
        <w:t>28.</w:t>
      </w:r>
      <w:r>
        <w:rPr>
          <w:b/>
          <w:bCs/>
        </w:rPr>
        <w:t xml:space="preserve"> </w:t>
      </w:r>
      <w:r w:rsidR="006C2C60">
        <w:rPr>
          <w:b/>
          <w:bCs/>
        </w:rPr>
        <w:t>1.</w:t>
      </w:r>
      <w:r>
        <w:rPr>
          <w:b/>
          <w:bCs/>
        </w:rPr>
        <w:t xml:space="preserve"> </w:t>
      </w:r>
      <w:r w:rsidR="006C2C60">
        <w:rPr>
          <w:b/>
          <w:bCs/>
        </w:rPr>
        <w:t xml:space="preserve">2021 </w:t>
      </w:r>
      <w:r>
        <w:rPr>
          <w:b/>
          <w:bCs/>
        </w:rPr>
        <w:br/>
        <w:t>Trvalky v pří</w:t>
      </w:r>
      <w:r w:rsidR="00410C3A">
        <w:rPr>
          <w:b/>
          <w:bCs/>
        </w:rPr>
        <w:t>rodě a na zahradě</w:t>
      </w:r>
      <w:r w:rsidR="00410C3A">
        <w:rPr>
          <w:b/>
          <w:bCs/>
        </w:rPr>
        <w:br/>
        <w:t>Petr Hanzelka</w:t>
      </w:r>
    </w:p>
    <w:p w:rsidR="006C2C60" w:rsidRDefault="0055639C" w:rsidP="00410C3A">
      <w:pPr>
        <w:jc w:val="both"/>
      </w:pPr>
      <w:bookmarkStart w:id="0" w:name="_GoBack"/>
      <w:r w:rsidRPr="0055639C">
        <w:rPr>
          <w:bCs/>
        </w:rPr>
        <w:t>V</w:t>
      </w:r>
      <w:r w:rsidR="00CF52A4">
        <w:t>ytrvalé zahradní květiny </w:t>
      </w:r>
      <w:r w:rsidR="00547603">
        <w:t>–</w:t>
      </w:r>
      <w:r w:rsidR="006C2C60">
        <w:t xml:space="preserve"> trvalky – představují významný prvek v zahradní tvorbě. To, jakým způsobem je na zahradě pěstovat a jak se o ně starat</w:t>
      </w:r>
      <w:r w:rsidR="00547603">
        <w:t>,</w:t>
      </w:r>
      <w:r w:rsidR="006C2C60">
        <w:t xml:space="preserve"> je součástí desítek zahradnických knih a časopisů. Často ale více n</w:t>
      </w:r>
      <w:r w:rsidR="00547603">
        <w:t>e</w:t>
      </w:r>
      <w:r w:rsidR="006C2C60">
        <w:t>ž texty knih napoví pohled na místa, kde se tyto druhy rostlin vyskytují v přírodě</w:t>
      </w:r>
      <w:r w:rsidR="00547603">
        <w:t>.</w:t>
      </w:r>
      <w:r w:rsidR="006C2C60">
        <w:t xml:space="preserve"> V přednášce projdeme nejrůznější přírodní lokality významných zahradnických druhů rostlin v České republice i ve světě</w:t>
      </w:r>
      <w:r w:rsidR="00547603">
        <w:t xml:space="preserve">, seznámíme se s </w:t>
      </w:r>
      <w:r w:rsidR="00401FC6">
        <w:t>podmínka</w:t>
      </w:r>
      <w:r w:rsidR="00547603">
        <w:t>mi, v jakých zde rostou,</w:t>
      </w:r>
      <w:r w:rsidR="006C2C60">
        <w:t xml:space="preserve"> a na příkladech typických přírodních stanovišť si ukážeme, jakým způsobem a na jakých místech je pak lze pěstovat i na zahradě.</w:t>
      </w:r>
    </w:p>
    <w:bookmarkEnd w:id="0"/>
    <w:p w:rsidR="0055639C" w:rsidRDefault="0055639C" w:rsidP="006C2C60">
      <w:r>
        <w:t xml:space="preserve">Podrobnosti k akci: </w:t>
      </w:r>
      <w:hyperlink r:id="rId11" w:history="1">
        <w:r w:rsidRPr="008813FE">
          <w:rPr>
            <w:rStyle w:val="Hypertextovodkaz"/>
            <w:lang w:val="cs-CZ"/>
          </w:rPr>
          <w:t>https://www.botanicka.cz/clanky/akce/cyklus-prednasek-leden</w:t>
        </w:r>
      </w:hyperlink>
    </w:p>
    <w:p w:rsidR="0055639C" w:rsidRPr="0055639C" w:rsidRDefault="0055639C" w:rsidP="006C2C60">
      <w:pPr>
        <w:rPr>
          <w:b/>
          <w:bCs/>
        </w:rPr>
      </w:pPr>
      <w:r>
        <w:t>Pokud to situace dovolí a botanická zahrada bude opět otevřena, budou se přednášky konat i prezenčně v bistru Botanická na talíři.</w:t>
      </w:r>
    </w:p>
    <w:p w:rsidR="006C2C60" w:rsidRDefault="006C2C60" w:rsidP="000C40E3">
      <w:pPr>
        <w:spacing w:after="0" w:line="276" w:lineRule="auto"/>
        <w:jc w:val="center"/>
        <w:rPr>
          <w:rStyle w:val="InternetLink"/>
          <w:b/>
          <w:sz w:val="24"/>
          <w:szCs w:val="24"/>
          <w:u w:val="none"/>
          <w:lang w:val="cs-CZ"/>
        </w:rPr>
      </w:pPr>
    </w:p>
    <w:p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</w:p>
    <w:p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2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3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4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:rsidR="00AA6A70" w:rsidRPr="00EC5F47" w:rsidRDefault="00AA6A70" w:rsidP="00322516">
      <w:pPr>
        <w:pStyle w:val="NormalWeb1"/>
        <w:spacing w:before="0" w:after="0" w:line="276" w:lineRule="auto"/>
        <w:rPr>
          <w:sz w:val="20"/>
        </w:rPr>
      </w:pPr>
    </w:p>
    <w:sectPr w:rsidR="00AA6A70" w:rsidRPr="00EC5F47" w:rsidSect="003A04AC">
      <w:headerReference w:type="default" r:id="rId15"/>
      <w:footerReference w:type="default" r:id="rId16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993" w:rsidRDefault="00253993">
      <w:pPr>
        <w:spacing w:after="0" w:line="240" w:lineRule="auto"/>
      </w:pPr>
      <w:r>
        <w:separator/>
      </w:r>
    </w:p>
  </w:endnote>
  <w:endnote w:type="continuationSeparator" w:id="0">
    <w:p w:rsidR="00253993" w:rsidRDefault="0025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25" w:rsidRDefault="00F41925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41925" w:rsidTr="003A04AC">
      <w:tc>
        <w:tcPr>
          <w:tcW w:w="8046" w:type="dxa"/>
          <w:vAlign w:val="bottom"/>
        </w:tcPr>
        <w:p w:rsidR="00F41925" w:rsidRPr="007F34A2" w:rsidRDefault="00F41925" w:rsidP="003A04AC">
          <w:pPr>
            <w:pStyle w:val="Zpat"/>
          </w:pPr>
          <w:r w:rsidRPr="007F34A2">
            <w:t>Botanická zahrada Praha</w:t>
          </w:r>
        </w:p>
        <w:p w:rsidR="00F41925" w:rsidRPr="007F34A2" w:rsidRDefault="00F41925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41925" w:rsidRPr="007F34A2" w:rsidRDefault="00253993" w:rsidP="003A04AC">
          <w:pPr>
            <w:pStyle w:val="Zpat"/>
          </w:pPr>
          <w:hyperlink r:id="rId1" w:history="1">
            <w:r w:rsidR="00F41925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41925" w:rsidRPr="007F34A2" w:rsidRDefault="00BA05F4" w:rsidP="003A04AC">
          <w:pPr>
            <w:pStyle w:val="Zpat"/>
            <w:jc w:val="right"/>
          </w:pPr>
          <w:r>
            <w:fldChar w:fldCharType="begin"/>
          </w:r>
          <w:r w:rsidR="00F41925">
            <w:instrText>PAGE   \* MERGEFORMAT</w:instrText>
          </w:r>
          <w:r>
            <w:fldChar w:fldCharType="separate"/>
          </w:r>
          <w:r w:rsidR="00410C3A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41925" w:rsidRPr="007F34A2">
            <w:t>/</w:t>
          </w:r>
          <w:r w:rsidR="00253993">
            <w:fldChar w:fldCharType="begin"/>
          </w:r>
          <w:r w:rsidR="00253993">
            <w:instrText xml:space="preserve"> SECTIONPAGES  \* Arabic  \* MERGEFORMAT </w:instrText>
          </w:r>
          <w:r w:rsidR="00253993">
            <w:fldChar w:fldCharType="separate"/>
          </w:r>
          <w:r w:rsidR="00410C3A">
            <w:rPr>
              <w:noProof/>
            </w:rPr>
            <w:t>3</w:t>
          </w:r>
          <w:r w:rsidR="00253993">
            <w:rPr>
              <w:noProof/>
            </w:rPr>
            <w:fldChar w:fldCharType="end"/>
          </w:r>
        </w:p>
      </w:tc>
    </w:tr>
  </w:tbl>
  <w:p w:rsidR="00F41925" w:rsidRDefault="00F419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993" w:rsidRDefault="00253993">
      <w:pPr>
        <w:spacing w:after="0" w:line="240" w:lineRule="auto"/>
      </w:pPr>
      <w:r>
        <w:separator/>
      </w:r>
    </w:p>
  </w:footnote>
  <w:footnote w:type="continuationSeparator" w:id="0">
    <w:p w:rsidR="00253993" w:rsidRDefault="00253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25" w:rsidRDefault="00F41925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41925" w:rsidRDefault="00F41925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3712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D49"/>
    <w:rsid w:val="00086E21"/>
    <w:rsid w:val="00087400"/>
    <w:rsid w:val="0009296C"/>
    <w:rsid w:val="00092DD8"/>
    <w:rsid w:val="000933F1"/>
    <w:rsid w:val="0009415D"/>
    <w:rsid w:val="0009534B"/>
    <w:rsid w:val="00095A2D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232C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748"/>
    <w:rsid w:val="002111CD"/>
    <w:rsid w:val="00211D82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35F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4F92"/>
    <w:rsid w:val="002D66D2"/>
    <w:rsid w:val="002D67D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97A"/>
    <w:rsid w:val="00440FE0"/>
    <w:rsid w:val="004426BF"/>
    <w:rsid w:val="004429E0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C31"/>
    <w:rsid w:val="0055639C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1608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1756"/>
    <w:rsid w:val="00611ACC"/>
    <w:rsid w:val="00611FC0"/>
    <w:rsid w:val="00613540"/>
    <w:rsid w:val="00613B83"/>
    <w:rsid w:val="00617499"/>
    <w:rsid w:val="00621B03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2C60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25DC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2D8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234D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1E6C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2E38"/>
    <w:rsid w:val="008B4A93"/>
    <w:rsid w:val="008B4EC8"/>
    <w:rsid w:val="008B5387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BE3"/>
    <w:rsid w:val="009263A7"/>
    <w:rsid w:val="00926CB5"/>
    <w:rsid w:val="00930817"/>
    <w:rsid w:val="009314B4"/>
    <w:rsid w:val="00933677"/>
    <w:rsid w:val="00935189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087C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BCD"/>
    <w:rsid w:val="00A52DB1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4B7D"/>
    <w:rsid w:val="00B15390"/>
    <w:rsid w:val="00B153FC"/>
    <w:rsid w:val="00B16FE1"/>
    <w:rsid w:val="00B20C8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05F4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D7FBF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7F38"/>
    <w:rsid w:val="00D00F73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725C"/>
    <w:rsid w:val="00DA79ED"/>
    <w:rsid w:val="00DB04A4"/>
    <w:rsid w:val="00DB06EC"/>
    <w:rsid w:val="00DB10CC"/>
    <w:rsid w:val="00DB1154"/>
    <w:rsid w:val="00DB1ABB"/>
    <w:rsid w:val="00DB46B2"/>
    <w:rsid w:val="00DB6442"/>
    <w:rsid w:val="00DB6B09"/>
    <w:rsid w:val="00DB7159"/>
    <w:rsid w:val="00DC0D30"/>
    <w:rsid w:val="00DC2EF7"/>
    <w:rsid w:val="00DC548E"/>
    <w:rsid w:val="00DC5CC3"/>
    <w:rsid w:val="00DC787E"/>
    <w:rsid w:val="00DC7F66"/>
    <w:rsid w:val="00DD0552"/>
    <w:rsid w:val="00DD07FE"/>
    <w:rsid w:val="00DD10AA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6E89"/>
    <w:rsid w:val="00E77F17"/>
    <w:rsid w:val="00E814CB"/>
    <w:rsid w:val="00E81BF9"/>
    <w:rsid w:val="00E83993"/>
    <w:rsid w:val="00E83B04"/>
    <w:rsid w:val="00E850F4"/>
    <w:rsid w:val="00E8519C"/>
    <w:rsid w:val="00E868C3"/>
    <w:rsid w:val="00E927FF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C51"/>
    <w:rsid w:val="00FE6BCB"/>
    <w:rsid w:val="00FE7235"/>
    <w:rsid w:val="00FE73AC"/>
    <w:rsid w:val="00FF0149"/>
    <w:rsid w:val="00FF0232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lara.hrda@botanicka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otanicka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tanicka.cz/clanky/akce/cyklus-prednasek-lede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miroslava.kasparov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" TargetMode="External"/><Relationship Id="rId14" Type="http://schemas.openxmlformats.org/officeDocument/2006/relationships/hyperlink" Target="mailto:darina.miklovico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7CBE9-42BB-4305-8178-68F09E25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1120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3</cp:revision>
  <cp:lastPrinted>2020-07-01T09:02:00Z</cp:lastPrinted>
  <dcterms:created xsi:type="dcterms:W3CDTF">2020-12-21T08:40:00Z</dcterms:created>
  <dcterms:modified xsi:type="dcterms:W3CDTF">2020-12-21T08:43:00Z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