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FE3985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E4AFC">
        <w:t>Á ZPRÁVA</w:t>
      </w:r>
    </w:p>
    <w:p w14:paraId="0EFE3986" w14:textId="77777777" w:rsidR="00C253DC" w:rsidRDefault="008A588B" w:rsidP="00B76C0E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15</w:t>
      </w:r>
      <w:r w:rsidR="009135C9">
        <w:rPr>
          <w:szCs w:val="24"/>
        </w:rPr>
        <w:t xml:space="preserve">. </w:t>
      </w:r>
      <w:r>
        <w:rPr>
          <w:szCs w:val="24"/>
        </w:rPr>
        <w:t>dubna</w:t>
      </w:r>
      <w:r w:rsidR="0053498D">
        <w:rPr>
          <w:szCs w:val="24"/>
        </w:rPr>
        <w:t xml:space="preserve"> 202</w:t>
      </w:r>
      <w:r>
        <w:rPr>
          <w:szCs w:val="24"/>
        </w:rPr>
        <w:t>5</w:t>
      </w:r>
    </w:p>
    <w:p w14:paraId="0EFE3987" w14:textId="77777777" w:rsidR="00B76C0E" w:rsidRPr="00B76C0E" w:rsidRDefault="00B76C0E" w:rsidP="00B76C0E">
      <w:pPr>
        <w:pStyle w:val="NormalWeb1"/>
        <w:spacing w:before="0" w:after="0" w:line="276" w:lineRule="auto"/>
        <w:jc w:val="both"/>
        <w:rPr>
          <w:szCs w:val="24"/>
        </w:rPr>
      </w:pPr>
    </w:p>
    <w:p w14:paraId="0EFE3988" w14:textId="39F5C085" w:rsidR="00F91716" w:rsidRPr="00BD22A4" w:rsidRDefault="00350510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>B</w:t>
      </w:r>
      <w:r w:rsidR="004D269A">
        <w:rPr>
          <w:b/>
          <w:kern w:val="1"/>
          <w:sz w:val="32"/>
          <w:szCs w:val="32"/>
          <w:lang w:eastAsia="zh-CN"/>
        </w:rPr>
        <w:t>otanick</w:t>
      </w:r>
      <w:r>
        <w:rPr>
          <w:b/>
          <w:kern w:val="1"/>
          <w:sz w:val="32"/>
          <w:szCs w:val="32"/>
          <w:lang w:eastAsia="zh-CN"/>
        </w:rPr>
        <w:t>á</w:t>
      </w:r>
      <w:r w:rsidR="004D269A">
        <w:rPr>
          <w:b/>
          <w:kern w:val="1"/>
          <w:sz w:val="32"/>
          <w:szCs w:val="32"/>
          <w:lang w:eastAsia="zh-CN"/>
        </w:rPr>
        <w:t xml:space="preserve"> zahrad</w:t>
      </w:r>
      <w:r>
        <w:rPr>
          <w:b/>
          <w:kern w:val="1"/>
          <w:sz w:val="32"/>
          <w:szCs w:val="32"/>
          <w:lang w:eastAsia="zh-CN"/>
        </w:rPr>
        <w:t>a</w:t>
      </w:r>
      <w:r w:rsidR="008A588B">
        <w:rPr>
          <w:b/>
          <w:kern w:val="1"/>
          <w:sz w:val="32"/>
          <w:szCs w:val="32"/>
          <w:lang w:eastAsia="zh-CN"/>
        </w:rPr>
        <w:t xml:space="preserve"> v Troji</w:t>
      </w:r>
      <w:r>
        <w:rPr>
          <w:b/>
          <w:kern w:val="1"/>
          <w:sz w:val="32"/>
          <w:szCs w:val="32"/>
          <w:lang w:eastAsia="zh-CN"/>
        </w:rPr>
        <w:t xml:space="preserve"> zve na velikonoční</w:t>
      </w:r>
      <w:r w:rsidR="008A588B">
        <w:rPr>
          <w:b/>
          <w:kern w:val="1"/>
          <w:sz w:val="32"/>
          <w:szCs w:val="32"/>
          <w:lang w:eastAsia="zh-CN"/>
        </w:rPr>
        <w:t xml:space="preserve"> </w:t>
      </w:r>
      <w:r>
        <w:rPr>
          <w:b/>
          <w:kern w:val="1"/>
          <w:sz w:val="32"/>
          <w:szCs w:val="32"/>
          <w:lang w:eastAsia="zh-CN"/>
        </w:rPr>
        <w:t>p</w:t>
      </w:r>
      <w:r w:rsidR="008A588B">
        <w:rPr>
          <w:b/>
          <w:kern w:val="1"/>
          <w:sz w:val="32"/>
          <w:szCs w:val="32"/>
          <w:lang w:eastAsia="zh-CN"/>
        </w:rPr>
        <w:t>rocházk</w:t>
      </w:r>
      <w:r>
        <w:rPr>
          <w:b/>
          <w:kern w:val="1"/>
          <w:sz w:val="32"/>
          <w:szCs w:val="32"/>
          <w:lang w:eastAsia="zh-CN"/>
        </w:rPr>
        <w:t>u</w:t>
      </w:r>
      <w:r w:rsidR="008A588B">
        <w:rPr>
          <w:b/>
          <w:kern w:val="1"/>
          <w:sz w:val="32"/>
          <w:szCs w:val="32"/>
          <w:lang w:eastAsia="zh-CN"/>
        </w:rPr>
        <w:t xml:space="preserve"> rozkvet</w:t>
      </w:r>
      <w:r>
        <w:rPr>
          <w:b/>
          <w:kern w:val="1"/>
          <w:sz w:val="32"/>
          <w:szCs w:val="32"/>
          <w:lang w:eastAsia="zh-CN"/>
        </w:rPr>
        <w:t>lými expozicemi</w:t>
      </w:r>
      <w:r w:rsidR="008A588B">
        <w:rPr>
          <w:b/>
          <w:kern w:val="1"/>
          <w:sz w:val="32"/>
          <w:szCs w:val="32"/>
          <w:lang w:eastAsia="zh-CN"/>
        </w:rPr>
        <w:t xml:space="preserve"> a </w:t>
      </w:r>
      <w:r>
        <w:rPr>
          <w:b/>
          <w:kern w:val="1"/>
          <w:sz w:val="32"/>
          <w:szCs w:val="32"/>
          <w:lang w:eastAsia="zh-CN"/>
        </w:rPr>
        <w:t xml:space="preserve">na </w:t>
      </w:r>
      <w:r w:rsidR="008A588B">
        <w:rPr>
          <w:b/>
          <w:kern w:val="1"/>
          <w:sz w:val="32"/>
          <w:szCs w:val="32"/>
          <w:lang w:eastAsia="zh-CN"/>
        </w:rPr>
        <w:t>výstav</w:t>
      </w:r>
      <w:r>
        <w:rPr>
          <w:b/>
          <w:kern w:val="1"/>
          <w:sz w:val="32"/>
          <w:szCs w:val="32"/>
          <w:lang w:eastAsia="zh-CN"/>
        </w:rPr>
        <w:t>u</w:t>
      </w:r>
      <w:r w:rsidR="008A588B">
        <w:rPr>
          <w:b/>
          <w:kern w:val="1"/>
          <w:sz w:val="32"/>
          <w:szCs w:val="32"/>
          <w:lang w:eastAsia="zh-CN"/>
        </w:rPr>
        <w:t xml:space="preserve"> tropických motýlů</w:t>
      </w:r>
    </w:p>
    <w:p w14:paraId="0EFE3989" w14:textId="77777777" w:rsidR="000B29F6" w:rsidRPr="00BD22A4" w:rsidRDefault="008A588B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i/>
          <w:kern w:val="1"/>
          <w:sz w:val="28"/>
          <w:szCs w:val="28"/>
          <w:lang w:eastAsia="zh-CN"/>
        </w:rPr>
      </w:pPr>
      <w:r>
        <w:rPr>
          <w:b/>
          <w:i/>
          <w:kern w:val="1"/>
          <w:sz w:val="28"/>
          <w:szCs w:val="28"/>
          <w:lang w:eastAsia="zh-CN"/>
        </w:rPr>
        <w:t xml:space="preserve">Výstava Motýli: Kouzlo přitažlivosti bude otevřená </w:t>
      </w:r>
      <w:r>
        <w:rPr>
          <w:b/>
          <w:i/>
          <w:kern w:val="1"/>
          <w:sz w:val="28"/>
          <w:szCs w:val="28"/>
          <w:lang w:eastAsia="zh-CN"/>
        </w:rPr>
        <w:br/>
        <w:t>i</w:t>
      </w:r>
      <w:r w:rsidR="006F4124">
        <w:rPr>
          <w:b/>
          <w:i/>
          <w:kern w:val="1"/>
          <w:sz w:val="28"/>
          <w:szCs w:val="28"/>
          <w:lang w:eastAsia="zh-CN"/>
        </w:rPr>
        <w:t> </w:t>
      </w:r>
      <w:r w:rsidR="004D269A">
        <w:rPr>
          <w:b/>
          <w:i/>
          <w:kern w:val="1"/>
          <w:sz w:val="28"/>
          <w:szCs w:val="28"/>
          <w:lang w:eastAsia="zh-CN"/>
        </w:rPr>
        <w:t xml:space="preserve">na Velikonoční pondělí </w:t>
      </w:r>
      <w:r>
        <w:rPr>
          <w:b/>
          <w:i/>
          <w:kern w:val="1"/>
          <w:sz w:val="28"/>
          <w:szCs w:val="28"/>
          <w:lang w:eastAsia="zh-CN"/>
        </w:rPr>
        <w:t>2</w:t>
      </w:r>
      <w:r w:rsidR="004D269A">
        <w:rPr>
          <w:b/>
          <w:i/>
          <w:kern w:val="1"/>
          <w:sz w:val="28"/>
          <w:szCs w:val="28"/>
          <w:lang w:eastAsia="zh-CN"/>
        </w:rPr>
        <w:t>1. dubna</w:t>
      </w:r>
    </w:p>
    <w:p w14:paraId="0EFE398A" w14:textId="23FB647E" w:rsidR="001A2482" w:rsidRDefault="00350510" w:rsidP="00424CA1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V </w:t>
      </w:r>
      <w:r w:rsidR="00812D28">
        <w:rPr>
          <w:b/>
          <w:noProof/>
        </w:rPr>
        <w:t>Botanick</w:t>
      </w:r>
      <w:r>
        <w:rPr>
          <w:b/>
          <w:noProof/>
        </w:rPr>
        <w:t>é</w:t>
      </w:r>
      <w:r w:rsidR="004D269A">
        <w:rPr>
          <w:b/>
          <w:noProof/>
        </w:rPr>
        <w:t xml:space="preserve"> zahrad</w:t>
      </w:r>
      <w:r>
        <w:rPr>
          <w:b/>
          <w:noProof/>
        </w:rPr>
        <w:t>ě</w:t>
      </w:r>
      <w:r w:rsidR="004D269A">
        <w:rPr>
          <w:b/>
          <w:noProof/>
        </w:rPr>
        <w:t xml:space="preserve"> </w:t>
      </w:r>
      <w:r w:rsidR="00812D28">
        <w:rPr>
          <w:b/>
          <w:noProof/>
        </w:rPr>
        <w:t>hl. m. Prahy</w:t>
      </w:r>
      <w:r w:rsidR="004D269A">
        <w:rPr>
          <w:b/>
          <w:noProof/>
        </w:rPr>
        <w:t xml:space="preserve"> </w:t>
      </w:r>
      <w:r>
        <w:rPr>
          <w:b/>
          <w:noProof/>
        </w:rPr>
        <w:t xml:space="preserve">je možno strávit </w:t>
      </w:r>
      <w:r w:rsidR="00746BF7">
        <w:rPr>
          <w:b/>
          <w:noProof/>
        </w:rPr>
        <w:t xml:space="preserve">velikonoční </w:t>
      </w:r>
      <w:r>
        <w:rPr>
          <w:b/>
          <w:noProof/>
        </w:rPr>
        <w:t>svátky prohlídkou v</w:t>
      </w:r>
      <w:r w:rsidR="00746BF7">
        <w:rPr>
          <w:b/>
          <w:noProof/>
        </w:rPr>
        <w:t>enkovní</w:t>
      </w:r>
      <w:r>
        <w:rPr>
          <w:b/>
          <w:noProof/>
        </w:rPr>
        <w:t>ch</w:t>
      </w:r>
      <w:r w:rsidR="00746BF7">
        <w:rPr>
          <w:b/>
          <w:noProof/>
        </w:rPr>
        <w:t xml:space="preserve"> expozic září</w:t>
      </w:r>
      <w:r>
        <w:rPr>
          <w:b/>
          <w:noProof/>
        </w:rPr>
        <w:t>cích</w:t>
      </w:r>
      <w:r w:rsidR="00746BF7">
        <w:rPr>
          <w:b/>
          <w:noProof/>
        </w:rPr>
        <w:t xml:space="preserve"> jarními květy </w:t>
      </w:r>
      <w:r w:rsidR="00812D28">
        <w:rPr>
          <w:b/>
          <w:noProof/>
        </w:rPr>
        <w:t>narcisů, tulipán</w:t>
      </w:r>
      <w:r w:rsidR="000B3969">
        <w:rPr>
          <w:b/>
          <w:noProof/>
        </w:rPr>
        <w:t>ů</w:t>
      </w:r>
      <w:r w:rsidR="008A588B">
        <w:rPr>
          <w:b/>
          <w:noProof/>
        </w:rPr>
        <w:t xml:space="preserve">, </w:t>
      </w:r>
      <w:r w:rsidR="000B3969">
        <w:rPr>
          <w:b/>
          <w:noProof/>
        </w:rPr>
        <w:t>hyacintů</w:t>
      </w:r>
      <w:r w:rsidR="008A588B">
        <w:rPr>
          <w:b/>
          <w:noProof/>
        </w:rPr>
        <w:t>, okrasn</w:t>
      </w:r>
      <w:r>
        <w:rPr>
          <w:b/>
          <w:noProof/>
        </w:rPr>
        <w:t>ých</w:t>
      </w:r>
      <w:r w:rsidR="008A588B">
        <w:rPr>
          <w:b/>
          <w:noProof/>
        </w:rPr>
        <w:t xml:space="preserve"> třešn</w:t>
      </w:r>
      <w:r>
        <w:rPr>
          <w:b/>
          <w:noProof/>
        </w:rPr>
        <w:t>í</w:t>
      </w:r>
      <w:r w:rsidR="008A588B">
        <w:rPr>
          <w:b/>
          <w:noProof/>
        </w:rPr>
        <w:t>, magnoli</w:t>
      </w:r>
      <w:r>
        <w:rPr>
          <w:b/>
          <w:noProof/>
        </w:rPr>
        <w:t>í</w:t>
      </w:r>
      <w:r w:rsidR="008A588B">
        <w:rPr>
          <w:b/>
          <w:noProof/>
        </w:rPr>
        <w:t xml:space="preserve"> i kam</w:t>
      </w:r>
      <w:r>
        <w:rPr>
          <w:b/>
          <w:noProof/>
        </w:rPr>
        <w:t>é</w:t>
      </w:r>
      <w:r w:rsidR="008A588B">
        <w:rPr>
          <w:b/>
          <w:noProof/>
        </w:rPr>
        <w:t>li</w:t>
      </w:r>
      <w:r>
        <w:rPr>
          <w:b/>
          <w:noProof/>
        </w:rPr>
        <w:t>í</w:t>
      </w:r>
      <w:r w:rsidR="00746BF7">
        <w:rPr>
          <w:b/>
          <w:noProof/>
        </w:rPr>
        <w:t>. Skleník Fata Morgana nabízí</w:t>
      </w:r>
      <w:r w:rsidR="008A588B">
        <w:rPr>
          <w:b/>
          <w:noProof/>
        </w:rPr>
        <w:t xml:space="preserve"> přehlídku motýlí krásy na výstavě Motýli: Kouzlo přitažlivosti</w:t>
      </w:r>
      <w:r w:rsidR="001A1335">
        <w:rPr>
          <w:b/>
          <w:noProof/>
        </w:rPr>
        <w:t xml:space="preserve">. Návštěvníci se ve skleníku mohou kochat i nádhernými květy </w:t>
      </w:r>
      <w:r w:rsidR="001A1335" w:rsidRPr="001A1335">
        <w:rPr>
          <w:b/>
          <w:noProof/>
        </w:rPr>
        <w:t>smaragdov</w:t>
      </w:r>
      <w:r w:rsidR="001A1335">
        <w:rPr>
          <w:b/>
          <w:noProof/>
        </w:rPr>
        <w:t>é</w:t>
      </w:r>
      <w:r w:rsidR="001A1335" w:rsidRPr="001A1335">
        <w:rPr>
          <w:b/>
          <w:noProof/>
        </w:rPr>
        <w:t xml:space="preserve"> lián</w:t>
      </w:r>
      <w:r w:rsidR="001A1335">
        <w:rPr>
          <w:b/>
          <w:noProof/>
        </w:rPr>
        <w:t>y</w:t>
      </w:r>
      <w:r w:rsidR="001A1335" w:rsidRPr="001A1335">
        <w:rPr>
          <w:b/>
          <w:noProof/>
        </w:rPr>
        <w:t xml:space="preserve"> </w:t>
      </w:r>
      <w:r w:rsidR="001A1335" w:rsidRPr="001A1335">
        <w:rPr>
          <w:b/>
          <w:i/>
          <w:noProof/>
        </w:rPr>
        <w:t>Strongylodon macrobotrys</w:t>
      </w:r>
      <w:r w:rsidR="00EF6E38" w:rsidRPr="00EF6E38">
        <w:rPr>
          <w:b/>
          <w:noProof/>
        </w:rPr>
        <w:t>, která právě rozkvétá</w:t>
      </w:r>
      <w:r w:rsidR="001A1335" w:rsidRPr="00EF6E38">
        <w:rPr>
          <w:b/>
          <w:noProof/>
        </w:rPr>
        <w:t>.</w:t>
      </w:r>
      <w:r w:rsidR="001A1335">
        <w:rPr>
          <w:b/>
          <w:noProof/>
        </w:rPr>
        <w:t xml:space="preserve"> S</w:t>
      </w:r>
      <w:r w:rsidR="008A588B" w:rsidRPr="00C322D4">
        <w:rPr>
          <w:b/>
          <w:noProof/>
        </w:rPr>
        <w:t>ouč</w:t>
      </w:r>
      <w:r w:rsidR="008A588B">
        <w:rPr>
          <w:b/>
          <w:noProof/>
        </w:rPr>
        <w:t>ástí</w:t>
      </w:r>
      <w:r w:rsidR="001A1335">
        <w:rPr>
          <w:b/>
          <w:noProof/>
        </w:rPr>
        <w:t xml:space="preserve"> výstavy m</w:t>
      </w:r>
      <w:r w:rsidR="00ED78EF">
        <w:rPr>
          <w:b/>
          <w:noProof/>
        </w:rPr>
        <w:t>otýlů</w:t>
      </w:r>
      <w:r w:rsidR="008A588B">
        <w:rPr>
          <w:b/>
          <w:noProof/>
        </w:rPr>
        <w:t xml:space="preserve"> je </w:t>
      </w:r>
      <w:r w:rsidR="008A588B" w:rsidRPr="00C322D4">
        <w:rPr>
          <w:b/>
          <w:noProof/>
        </w:rPr>
        <w:t>interaktivní expozic</w:t>
      </w:r>
      <w:r w:rsidR="008A588B">
        <w:rPr>
          <w:b/>
          <w:noProof/>
        </w:rPr>
        <w:t>e</w:t>
      </w:r>
      <w:r w:rsidR="008A588B" w:rsidRPr="00C322D4">
        <w:rPr>
          <w:b/>
          <w:noProof/>
        </w:rPr>
        <w:t xml:space="preserve"> Tajemství motýlího života ve výstavním sále v</w:t>
      </w:r>
      <w:r w:rsidR="008A588B">
        <w:rPr>
          <w:b/>
          <w:noProof/>
        </w:rPr>
        <w:t> </w:t>
      </w:r>
      <w:r w:rsidR="008A588B" w:rsidRPr="00C322D4">
        <w:rPr>
          <w:b/>
          <w:noProof/>
        </w:rPr>
        <w:t>Ornamentální zahradě</w:t>
      </w:r>
      <w:r w:rsidR="008A588B">
        <w:rPr>
          <w:b/>
          <w:noProof/>
        </w:rPr>
        <w:t xml:space="preserve"> a panelová výstava zaměřená na české druhy motýlů, kterou botanická zahrada připravila ve spolupráci se skupinou JARO. Skleník </w:t>
      </w:r>
      <w:r w:rsidR="0046213E">
        <w:rPr>
          <w:b/>
          <w:noProof/>
        </w:rPr>
        <w:t xml:space="preserve">Fata Morgana </w:t>
      </w:r>
      <w:r w:rsidR="008A588B">
        <w:rPr>
          <w:b/>
          <w:noProof/>
        </w:rPr>
        <w:t xml:space="preserve">s výstavou motýlů </w:t>
      </w:r>
      <w:r w:rsidR="0046213E">
        <w:rPr>
          <w:b/>
          <w:noProof/>
        </w:rPr>
        <w:t>bu</w:t>
      </w:r>
      <w:r w:rsidR="008A588B">
        <w:rPr>
          <w:b/>
          <w:noProof/>
        </w:rPr>
        <w:t xml:space="preserve">de mimořádně otevřený i </w:t>
      </w:r>
      <w:r w:rsidR="0046213E">
        <w:rPr>
          <w:b/>
          <w:noProof/>
        </w:rPr>
        <w:t xml:space="preserve">v pondělí </w:t>
      </w:r>
      <w:r w:rsidR="008A588B">
        <w:rPr>
          <w:b/>
          <w:noProof/>
        </w:rPr>
        <w:t>2</w:t>
      </w:r>
      <w:r w:rsidR="0046213E">
        <w:rPr>
          <w:b/>
          <w:noProof/>
        </w:rPr>
        <w:t>1. dubna</w:t>
      </w:r>
      <w:r w:rsidR="006F4124">
        <w:rPr>
          <w:b/>
          <w:noProof/>
        </w:rPr>
        <w:t>,</w:t>
      </w:r>
      <w:r w:rsidR="0046213E">
        <w:rPr>
          <w:b/>
          <w:noProof/>
        </w:rPr>
        <w:t xml:space="preserve"> tedy na Velikonoční</w:t>
      </w:r>
      <w:r w:rsidR="00ED78EF">
        <w:rPr>
          <w:b/>
          <w:noProof/>
        </w:rPr>
        <w:t xml:space="preserve"> </w:t>
      </w:r>
      <w:r w:rsidR="0046213E">
        <w:rPr>
          <w:b/>
          <w:noProof/>
        </w:rPr>
        <w:t>pondělí</w:t>
      </w:r>
      <w:r w:rsidR="008A588B">
        <w:rPr>
          <w:b/>
          <w:noProof/>
        </w:rPr>
        <w:t xml:space="preserve">. </w:t>
      </w:r>
      <w:r w:rsidR="0046213E">
        <w:rPr>
          <w:b/>
          <w:noProof/>
        </w:rPr>
        <w:t xml:space="preserve"> </w:t>
      </w:r>
    </w:p>
    <w:p w14:paraId="0EFE398B" w14:textId="1650AB6C" w:rsidR="00F27831" w:rsidRDefault="00EF6E38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pict w14:anchorId="0EFE39C4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2" o:spid="_x0000_s1026" type="#_x0000_t202" style="position:absolute;left:0;text-align:left;margin-left:304.5pt;margin-top:7.6pt;width:156.75pt;height:238.4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" fillcolor="#cfc" strokecolor="#c3d69b" strokeweight=".05pt">
            <v:shadow on="t" color="#ededed" offset="2.1pt,2.1pt"/>
            <v:textbox>
              <w:txbxContent>
                <w:p w14:paraId="0EFE39D5" w14:textId="77777777" w:rsidR="0029287E" w:rsidRDefault="0029287E" w:rsidP="00F8226C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0EFE39D6" w14:textId="77777777" w:rsidR="0029287E" w:rsidRDefault="0029287E" w:rsidP="00F8226C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0EFE39D7" w14:textId="77777777" w:rsidR="0029287E" w:rsidRDefault="0029287E" w:rsidP="00F8226C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0EFE39D8" w14:textId="77777777" w:rsidR="0029287E" w:rsidRDefault="0029287E" w:rsidP="00F8226C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0EFE39D9" w14:textId="77777777" w:rsidR="0029287E" w:rsidRDefault="0029287E" w:rsidP="00F8226C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0EFE39DA" w14:textId="77777777" w:rsidR="0029287E" w:rsidRDefault="0029287E" w:rsidP="00F8226C">
                  <w:pPr>
                    <w:widowControl w:val="0"/>
                    <w:spacing w:after="0" w:line="240" w:lineRule="auto"/>
                  </w:pPr>
                </w:p>
                <w:p w14:paraId="0EFE39DB" w14:textId="77777777" w:rsidR="0029287E" w:rsidRDefault="0029287E" w:rsidP="00F8226C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0EFE39DC" w14:textId="77777777" w:rsidR="0029287E" w:rsidRDefault="0029287E" w:rsidP="00F8226C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0EFE39DD" w14:textId="77777777" w:rsidR="0029287E" w:rsidRDefault="0029287E" w:rsidP="00F8226C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0EFE39DE" w14:textId="77777777" w:rsidR="0029287E" w:rsidRDefault="0029287E" w:rsidP="00F8226C">
                  <w:pPr>
                    <w:widowControl w:val="0"/>
                    <w:spacing w:after="0" w:line="240" w:lineRule="auto"/>
                  </w:pPr>
                </w:p>
                <w:p w14:paraId="0EFE39DF" w14:textId="77777777" w:rsidR="0029287E" w:rsidRDefault="0029287E" w:rsidP="00F8226C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0EFE39E0" w14:textId="77777777" w:rsidR="0029287E" w:rsidRDefault="0029287E" w:rsidP="00F8226C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 xml:space="preserve">13.00–19.30 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>11.00–19.30</w:t>
                  </w:r>
                </w:p>
                <w:p w14:paraId="0EFE39E1" w14:textId="77777777" w:rsidR="0029287E" w:rsidRDefault="0029287E" w:rsidP="00F8226C">
                  <w:pPr>
                    <w:widowControl w:val="0"/>
                    <w:spacing w:line="276" w:lineRule="auto"/>
                  </w:pPr>
                  <w:r>
                    <w:t>Café Ornament:</w:t>
                  </w:r>
                  <w:r>
                    <w:br/>
                    <w:t>denně</w:t>
                  </w:r>
                  <w:r>
                    <w:br/>
                    <w:t xml:space="preserve">10.00–19.30 </w:t>
                  </w:r>
                </w:p>
                <w:p w14:paraId="0EFE39E2" w14:textId="77777777" w:rsidR="0029287E" w:rsidRDefault="0029287E" w:rsidP="00F8226C">
                  <w:pPr>
                    <w:widowControl w:val="0"/>
                    <w:spacing w:line="276" w:lineRule="auto"/>
                  </w:pPr>
                </w:p>
                <w:p w14:paraId="0EFE39E3" w14:textId="77777777" w:rsidR="0029287E" w:rsidRDefault="0029287E" w:rsidP="00F8226C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0EFE39E4" w14:textId="77777777" w:rsidR="0029287E" w:rsidRPr="00FE20D6" w:rsidRDefault="0029287E" w:rsidP="00F8226C">
                  <w:pPr>
                    <w:widowControl w:val="0"/>
                    <w:spacing w:after="0" w:line="240" w:lineRule="auto"/>
                  </w:pPr>
                </w:p>
                <w:p w14:paraId="0EFE39E5" w14:textId="77777777" w:rsidR="0029287E" w:rsidRDefault="0029287E" w:rsidP="00F8226C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0EFE39E6" w14:textId="77777777" w:rsidR="0029287E" w:rsidRDefault="0029287E" w:rsidP="00F8226C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0EFE39E7" w14:textId="77777777" w:rsidR="0029287E" w:rsidRDefault="0029287E" w:rsidP="00F8226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EFE39E8" w14:textId="77777777" w:rsidR="0029287E" w:rsidRDefault="0029287E" w:rsidP="00F8226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EFE39E9" w14:textId="77777777" w:rsidR="0029287E" w:rsidRDefault="0029287E" w:rsidP="00F8226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EFE39EA" w14:textId="77777777" w:rsidR="0029287E" w:rsidRDefault="0029287E" w:rsidP="00F8226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EFE39EB" w14:textId="77777777" w:rsidR="0029287E" w:rsidRDefault="0029287E" w:rsidP="00F8226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EFE39EC" w14:textId="77777777" w:rsidR="0029287E" w:rsidRDefault="0029287E" w:rsidP="00F8226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EFE39ED" w14:textId="77777777" w:rsidR="0029287E" w:rsidRDefault="0029287E" w:rsidP="00F8226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EFE39EE" w14:textId="77777777" w:rsidR="0029287E" w:rsidRDefault="0029287E" w:rsidP="00F8226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EFE39EF" w14:textId="77777777" w:rsidR="0029287E" w:rsidRDefault="0029287E" w:rsidP="00F8226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EFE39F0" w14:textId="77777777" w:rsidR="0029287E" w:rsidRDefault="0029287E" w:rsidP="00F8226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EFE39F1" w14:textId="77777777" w:rsidR="0029287E" w:rsidRDefault="0029287E" w:rsidP="00F8226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EFE39F2" w14:textId="77777777" w:rsidR="0029287E" w:rsidRDefault="0029287E" w:rsidP="00F8226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0EFE39F3" w14:textId="77777777" w:rsidR="0029287E" w:rsidRDefault="0029287E" w:rsidP="00F8226C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  <w10:anchorlock/>
          </v:shape>
        </w:pict>
      </w:r>
      <w:r w:rsidR="00010F2B" w:rsidRPr="00CA6FAE">
        <w:rPr>
          <w:noProof/>
          <w:sz w:val="24"/>
          <w:szCs w:val="24"/>
          <w:lang w:eastAsia="cs-CZ"/>
        </w:rPr>
        <w:t>„</w:t>
      </w:r>
      <w:r w:rsidR="00273794">
        <w:rPr>
          <w:i/>
          <w:noProof/>
          <w:sz w:val="24"/>
          <w:szCs w:val="24"/>
          <w:lang w:eastAsia="cs-CZ"/>
        </w:rPr>
        <w:t>Na Velikonoce meteorolo</w:t>
      </w:r>
      <w:r w:rsidR="006F4124">
        <w:rPr>
          <w:i/>
          <w:noProof/>
          <w:sz w:val="24"/>
          <w:szCs w:val="24"/>
          <w:lang w:eastAsia="cs-CZ"/>
        </w:rPr>
        <w:t>go</w:t>
      </w:r>
      <w:r w:rsidR="00273794">
        <w:rPr>
          <w:i/>
          <w:noProof/>
          <w:sz w:val="24"/>
          <w:szCs w:val="24"/>
          <w:lang w:eastAsia="cs-CZ"/>
        </w:rPr>
        <w:t xml:space="preserve">vé slibují </w:t>
      </w:r>
      <w:r w:rsidR="00D41A94">
        <w:rPr>
          <w:i/>
          <w:noProof/>
          <w:sz w:val="24"/>
          <w:szCs w:val="24"/>
          <w:lang w:eastAsia="cs-CZ"/>
        </w:rPr>
        <w:t xml:space="preserve">téměř letní </w:t>
      </w:r>
      <w:r w:rsidR="00273794">
        <w:rPr>
          <w:i/>
          <w:noProof/>
          <w:sz w:val="24"/>
          <w:szCs w:val="24"/>
          <w:lang w:eastAsia="cs-CZ"/>
        </w:rPr>
        <w:t xml:space="preserve">teploty, není tedy nic lepšího než vyrazit na procházku do přírody nebo do botanické zahrady. </w:t>
      </w:r>
      <w:r w:rsidR="00CA6FAE">
        <w:rPr>
          <w:i/>
          <w:noProof/>
          <w:sz w:val="24"/>
          <w:szCs w:val="24"/>
          <w:lang w:eastAsia="cs-CZ"/>
        </w:rPr>
        <w:t>Naše v</w:t>
      </w:r>
      <w:r w:rsidR="00D41A94">
        <w:rPr>
          <w:i/>
          <w:noProof/>
          <w:sz w:val="24"/>
          <w:szCs w:val="24"/>
          <w:lang w:eastAsia="cs-CZ"/>
        </w:rPr>
        <w:t xml:space="preserve">enkovní expozice nyní září barvami jarních květů. </w:t>
      </w:r>
      <w:r w:rsidR="00273794">
        <w:rPr>
          <w:i/>
          <w:noProof/>
          <w:sz w:val="24"/>
          <w:szCs w:val="24"/>
          <w:lang w:eastAsia="cs-CZ"/>
        </w:rPr>
        <w:t xml:space="preserve">Ve skleníku Fata Morgana </w:t>
      </w:r>
      <w:r w:rsidR="00D41A94">
        <w:rPr>
          <w:i/>
          <w:noProof/>
          <w:sz w:val="24"/>
          <w:szCs w:val="24"/>
          <w:lang w:eastAsia="cs-CZ"/>
        </w:rPr>
        <w:t xml:space="preserve">se koná oblíbená výstava živých tropických motýlů, kterou doplňuje interaktivní expozice ve výstavním sále v Ornamentální zahradě. </w:t>
      </w:r>
      <w:r w:rsidR="00273794">
        <w:rPr>
          <w:i/>
          <w:noProof/>
          <w:sz w:val="24"/>
          <w:szCs w:val="24"/>
          <w:lang w:eastAsia="cs-CZ"/>
        </w:rPr>
        <w:t xml:space="preserve">Skleník navíc bude výjimečně otevřený i </w:t>
      </w:r>
      <w:bookmarkStart w:id="0" w:name="_GoBack"/>
      <w:bookmarkEnd w:id="0"/>
      <w:r w:rsidR="00273794">
        <w:rPr>
          <w:i/>
          <w:noProof/>
          <w:sz w:val="24"/>
          <w:szCs w:val="24"/>
          <w:lang w:eastAsia="cs-CZ"/>
        </w:rPr>
        <w:t>na Velikonoční pondělí</w:t>
      </w:r>
      <w:r w:rsidR="00BB6C74">
        <w:rPr>
          <w:i/>
          <w:noProof/>
          <w:sz w:val="24"/>
          <w:szCs w:val="24"/>
          <w:lang w:eastAsia="cs-CZ"/>
        </w:rPr>
        <w:t>,</w:t>
      </w:r>
      <w:r w:rsidR="00777686" w:rsidRPr="00CA6FAE">
        <w:rPr>
          <w:noProof/>
          <w:sz w:val="24"/>
          <w:szCs w:val="24"/>
          <w:lang w:eastAsia="cs-CZ"/>
        </w:rPr>
        <w:t>“</w:t>
      </w:r>
      <w:r w:rsidR="00777686">
        <w:rPr>
          <w:noProof/>
          <w:sz w:val="24"/>
          <w:szCs w:val="24"/>
          <w:lang w:eastAsia="cs-CZ"/>
        </w:rPr>
        <w:t xml:space="preserve"> </w:t>
      </w:r>
      <w:r w:rsidR="00273794">
        <w:rPr>
          <w:b/>
          <w:noProof/>
          <w:sz w:val="24"/>
          <w:szCs w:val="24"/>
          <w:lang w:eastAsia="cs-CZ"/>
        </w:rPr>
        <w:t>zve</w:t>
      </w:r>
      <w:r w:rsidR="00777686" w:rsidRPr="00777686">
        <w:rPr>
          <w:b/>
          <w:noProof/>
          <w:sz w:val="24"/>
          <w:szCs w:val="24"/>
          <w:lang w:eastAsia="cs-CZ"/>
        </w:rPr>
        <w:t xml:space="preserve"> Bohumil Černý, </w:t>
      </w:r>
      <w:r w:rsidR="00777686">
        <w:rPr>
          <w:b/>
          <w:noProof/>
          <w:sz w:val="24"/>
          <w:szCs w:val="24"/>
          <w:lang w:eastAsia="cs-CZ"/>
        </w:rPr>
        <w:t>ředitel</w:t>
      </w:r>
      <w:r w:rsidR="00777686" w:rsidRPr="00777686">
        <w:rPr>
          <w:b/>
          <w:noProof/>
          <w:sz w:val="24"/>
          <w:szCs w:val="24"/>
          <w:lang w:eastAsia="cs-CZ"/>
        </w:rPr>
        <w:t xml:space="preserve"> Botanické zahrady hl. m. Prahy</w:t>
      </w:r>
      <w:r w:rsidR="00273794">
        <w:rPr>
          <w:b/>
          <w:noProof/>
          <w:sz w:val="24"/>
          <w:szCs w:val="24"/>
          <w:lang w:eastAsia="cs-CZ"/>
        </w:rPr>
        <w:t>.</w:t>
      </w:r>
    </w:p>
    <w:p w14:paraId="0EFE398C" w14:textId="77777777" w:rsidR="00F8226C" w:rsidRPr="00F8226C" w:rsidRDefault="00F8226C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</w:p>
    <w:p w14:paraId="0EFE398D" w14:textId="77777777" w:rsidR="00F8226C" w:rsidRDefault="00F8226C" w:rsidP="00424CA1">
      <w:pPr>
        <w:spacing w:after="0" w:line="276" w:lineRule="auto"/>
        <w:jc w:val="both"/>
        <w:rPr>
          <w:b/>
          <w:noProof/>
          <w:sz w:val="24"/>
          <w:szCs w:val="24"/>
          <w:lang w:eastAsia="cs-CZ"/>
        </w:rPr>
      </w:pPr>
      <w:r w:rsidRPr="00F8226C">
        <w:rPr>
          <w:b/>
          <w:noProof/>
          <w:sz w:val="24"/>
          <w:szCs w:val="24"/>
          <w:lang w:eastAsia="cs-CZ"/>
        </w:rPr>
        <w:t>Barvy jara a Velikonoc</w:t>
      </w:r>
    </w:p>
    <w:p w14:paraId="0EFE398E" w14:textId="1C74622B" w:rsidR="0050626D" w:rsidRDefault="00F8226C" w:rsidP="00273794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F8226C">
        <w:rPr>
          <w:noProof/>
          <w:sz w:val="24"/>
          <w:szCs w:val="24"/>
          <w:lang w:eastAsia="cs-CZ"/>
        </w:rPr>
        <w:t xml:space="preserve">Ve venkovních expozicích se návštěvníci mohou potěšit barvami i vůní jarních květů. </w:t>
      </w:r>
      <w:r w:rsidR="0029287E">
        <w:rPr>
          <w:noProof/>
          <w:sz w:val="24"/>
          <w:szCs w:val="24"/>
          <w:lang w:eastAsia="cs-CZ"/>
        </w:rPr>
        <w:t>Celou zahradu rozzářil</w:t>
      </w:r>
      <w:r w:rsidR="00F1225E">
        <w:rPr>
          <w:noProof/>
          <w:sz w:val="24"/>
          <w:szCs w:val="24"/>
          <w:lang w:eastAsia="cs-CZ"/>
        </w:rPr>
        <w:t>a barevná paleta</w:t>
      </w:r>
      <w:r w:rsidR="0029287E">
        <w:rPr>
          <w:noProof/>
          <w:sz w:val="24"/>
          <w:szCs w:val="24"/>
          <w:lang w:eastAsia="cs-CZ"/>
        </w:rPr>
        <w:t xml:space="preserve"> cibulovin – narcisů, tulipánů, hyacintů, modřenců a dalších.</w:t>
      </w:r>
      <w:r w:rsidR="00CA6FAE">
        <w:rPr>
          <w:noProof/>
          <w:sz w:val="24"/>
          <w:szCs w:val="24"/>
          <w:lang w:eastAsia="cs-CZ"/>
        </w:rPr>
        <w:t xml:space="preserve"> </w:t>
      </w:r>
      <w:r w:rsidR="0029287E">
        <w:rPr>
          <w:noProof/>
          <w:sz w:val="24"/>
          <w:szCs w:val="24"/>
          <w:lang w:eastAsia="cs-CZ"/>
        </w:rPr>
        <w:t>V Japonské zahradě rozkvé</w:t>
      </w:r>
      <w:r w:rsidR="0050626D">
        <w:rPr>
          <w:noProof/>
          <w:sz w:val="24"/>
          <w:szCs w:val="24"/>
          <w:lang w:eastAsia="cs-CZ"/>
        </w:rPr>
        <w:t>t</w:t>
      </w:r>
      <w:r w:rsidR="0029287E">
        <w:rPr>
          <w:noProof/>
          <w:sz w:val="24"/>
          <w:szCs w:val="24"/>
          <w:lang w:eastAsia="cs-CZ"/>
        </w:rPr>
        <w:t>ají první rododendrony a</w:t>
      </w:r>
      <w:r w:rsidR="00F1225E">
        <w:rPr>
          <w:noProof/>
          <w:sz w:val="24"/>
          <w:szCs w:val="24"/>
          <w:lang w:eastAsia="cs-CZ"/>
        </w:rPr>
        <w:t> </w:t>
      </w:r>
      <w:r w:rsidR="00CA6FAE">
        <w:rPr>
          <w:noProof/>
          <w:sz w:val="24"/>
          <w:szCs w:val="24"/>
          <w:lang w:eastAsia="cs-CZ"/>
        </w:rPr>
        <w:t>okrasné</w:t>
      </w:r>
      <w:r w:rsidR="0029287E">
        <w:rPr>
          <w:noProof/>
          <w:sz w:val="24"/>
          <w:szCs w:val="24"/>
          <w:lang w:eastAsia="cs-CZ"/>
        </w:rPr>
        <w:t xml:space="preserve"> třešně. Plná života a vůní </w:t>
      </w:r>
      <w:r w:rsidR="00EF6E38">
        <w:rPr>
          <w:noProof/>
          <w:sz w:val="24"/>
          <w:szCs w:val="24"/>
          <w:lang w:eastAsia="cs-CZ"/>
        </w:rPr>
        <w:br/>
      </w:r>
      <w:r w:rsidR="0029287E">
        <w:rPr>
          <w:noProof/>
          <w:sz w:val="24"/>
          <w:szCs w:val="24"/>
          <w:lang w:eastAsia="cs-CZ"/>
        </w:rPr>
        <w:t xml:space="preserve">je </w:t>
      </w:r>
      <w:r w:rsidR="008E6680">
        <w:rPr>
          <w:noProof/>
          <w:sz w:val="24"/>
          <w:szCs w:val="24"/>
          <w:lang w:eastAsia="cs-CZ"/>
        </w:rPr>
        <w:t xml:space="preserve">expozice </w:t>
      </w:r>
      <w:r w:rsidR="0029287E">
        <w:rPr>
          <w:noProof/>
          <w:sz w:val="24"/>
          <w:szCs w:val="24"/>
          <w:lang w:eastAsia="cs-CZ"/>
        </w:rPr>
        <w:t>Zahrada mEDU a Pivoňkovou louku stále zdobí květy magnolií</w:t>
      </w:r>
      <w:r w:rsidR="008E6680">
        <w:rPr>
          <w:noProof/>
          <w:sz w:val="24"/>
          <w:szCs w:val="24"/>
          <w:lang w:eastAsia="cs-CZ"/>
        </w:rPr>
        <w:t xml:space="preserve">. </w:t>
      </w:r>
      <w:r w:rsidR="0050626D">
        <w:rPr>
          <w:noProof/>
          <w:sz w:val="24"/>
          <w:szCs w:val="24"/>
          <w:lang w:eastAsia="cs-CZ"/>
        </w:rPr>
        <w:t>M</w:t>
      </w:r>
      <w:r w:rsidR="008E6680">
        <w:rPr>
          <w:noProof/>
          <w:sz w:val="24"/>
          <w:szCs w:val="24"/>
          <w:lang w:eastAsia="cs-CZ"/>
        </w:rPr>
        <w:t>ilovmíci jarních květů a zahradníci se mohou inspirovat, v zahradě rozkvétají i netradiční</w:t>
      </w:r>
      <w:r w:rsidR="0050626D">
        <w:rPr>
          <w:noProof/>
          <w:sz w:val="24"/>
          <w:szCs w:val="24"/>
          <w:lang w:eastAsia="cs-CZ"/>
        </w:rPr>
        <w:t xml:space="preserve"> ozdobné</w:t>
      </w:r>
      <w:r w:rsidR="008E6680">
        <w:rPr>
          <w:noProof/>
          <w:sz w:val="24"/>
          <w:szCs w:val="24"/>
          <w:lang w:eastAsia="cs-CZ"/>
        </w:rPr>
        <w:t xml:space="preserve"> dřeviny</w:t>
      </w:r>
      <w:r w:rsidR="00F1225E">
        <w:rPr>
          <w:noProof/>
          <w:sz w:val="24"/>
          <w:szCs w:val="24"/>
          <w:lang w:eastAsia="cs-CZ"/>
        </w:rPr>
        <w:t>,</w:t>
      </w:r>
      <w:r w:rsidR="008E6680">
        <w:rPr>
          <w:noProof/>
          <w:sz w:val="24"/>
          <w:szCs w:val="24"/>
          <w:lang w:eastAsia="cs-CZ"/>
        </w:rPr>
        <w:t xml:space="preserve"> jako</w:t>
      </w:r>
      <w:r w:rsidR="00F1225E">
        <w:rPr>
          <w:noProof/>
          <w:sz w:val="24"/>
          <w:szCs w:val="24"/>
          <w:lang w:eastAsia="cs-CZ"/>
        </w:rPr>
        <w:t xml:space="preserve"> jsou</w:t>
      </w:r>
      <w:r w:rsidR="008E6680">
        <w:rPr>
          <w:noProof/>
          <w:sz w:val="24"/>
          <w:szCs w:val="24"/>
          <w:lang w:eastAsia="cs-CZ"/>
        </w:rPr>
        <w:t xml:space="preserve"> meruzalky</w:t>
      </w:r>
      <w:r w:rsidR="0050626D">
        <w:rPr>
          <w:noProof/>
          <w:sz w:val="24"/>
          <w:szCs w:val="24"/>
          <w:lang w:eastAsia="cs-CZ"/>
        </w:rPr>
        <w:t xml:space="preserve"> </w:t>
      </w:r>
      <w:r w:rsidR="008E6680">
        <w:rPr>
          <w:noProof/>
          <w:sz w:val="24"/>
          <w:szCs w:val="24"/>
          <w:lang w:eastAsia="cs-CZ"/>
        </w:rPr>
        <w:t xml:space="preserve">(ozdobný rybíz) nebo lískovníčky. </w:t>
      </w:r>
      <w:r w:rsidR="0050626D">
        <w:rPr>
          <w:noProof/>
          <w:sz w:val="24"/>
          <w:szCs w:val="24"/>
          <w:lang w:eastAsia="cs-CZ"/>
        </w:rPr>
        <w:t xml:space="preserve">V expozici Stínomilných trvalek </w:t>
      </w:r>
      <w:r w:rsidR="00F1225E">
        <w:rPr>
          <w:noProof/>
          <w:sz w:val="24"/>
          <w:szCs w:val="24"/>
          <w:lang w:eastAsia="cs-CZ"/>
        </w:rPr>
        <w:t xml:space="preserve">se lze potěšit </w:t>
      </w:r>
      <w:r w:rsidR="0050626D">
        <w:rPr>
          <w:noProof/>
          <w:sz w:val="24"/>
          <w:szCs w:val="24"/>
          <w:lang w:eastAsia="cs-CZ"/>
        </w:rPr>
        <w:t>něžn</w:t>
      </w:r>
      <w:r w:rsidR="00F1225E">
        <w:rPr>
          <w:noProof/>
          <w:sz w:val="24"/>
          <w:szCs w:val="24"/>
          <w:lang w:eastAsia="cs-CZ"/>
        </w:rPr>
        <w:t>ými</w:t>
      </w:r>
      <w:r w:rsidR="0050626D">
        <w:rPr>
          <w:noProof/>
          <w:sz w:val="24"/>
          <w:szCs w:val="24"/>
          <w:lang w:eastAsia="cs-CZ"/>
        </w:rPr>
        <w:t xml:space="preserve"> kam</w:t>
      </w:r>
      <w:r w:rsidR="00F1225E">
        <w:rPr>
          <w:noProof/>
          <w:sz w:val="24"/>
          <w:szCs w:val="24"/>
          <w:lang w:eastAsia="cs-CZ"/>
        </w:rPr>
        <w:t>é</w:t>
      </w:r>
      <w:r w:rsidR="0050626D">
        <w:rPr>
          <w:noProof/>
          <w:sz w:val="24"/>
          <w:szCs w:val="24"/>
          <w:lang w:eastAsia="cs-CZ"/>
        </w:rPr>
        <w:t>lie</w:t>
      </w:r>
      <w:r w:rsidR="00F1225E">
        <w:rPr>
          <w:noProof/>
          <w:sz w:val="24"/>
          <w:szCs w:val="24"/>
          <w:lang w:eastAsia="cs-CZ"/>
        </w:rPr>
        <w:t>mi</w:t>
      </w:r>
      <w:r w:rsidR="00CA6FAE">
        <w:rPr>
          <w:noProof/>
          <w:sz w:val="24"/>
          <w:szCs w:val="24"/>
          <w:lang w:eastAsia="cs-CZ"/>
        </w:rPr>
        <w:t xml:space="preserve"> a zaujmou i škornice v různých barvách </w:t>
      </w:r>
      <w:r w:rsidR="00CA6FAE">
        <w:rPr>
          <w:noProof/>
          <w:sz w:val="24"/>
          <w:szCs w:val="24"/>
          <w:lang w:eastAsia="cs-CZ"/>
        </w:rPr>
        <w:lastRenderedPageBreak/>
        <w:t>květů. Nechybí ani další symboly jara,</w:t>
      </w:r>
      <w:r w:rsidR="00EF6E38">
        <w:rPr>
          <w:noProof/>
          <w:sz w:val="24"/>
          <w:szCs w:val="24"/>
          <w:lang w:eastAsia="cs-CZ"/>
        </w:rPr>
        <w:t xml:space="preserve"> </w:t>
      </w:r>
      <w:r w:rsidR="00CA6FAE">
        <w:rPr>
          <w:noProof/>
          <w:sz w:val="24"/>
          <w:szCs w:val="24"/>
          <w:lang w:eastAsia="cs-CZ"/>
        </w:rPr>
        <w:t>například sasanky</w:t>
      </w:r>
      <w:r w:rsidR="00EF6E38">
        <w:rPr>
          <w:noProof/>
          <w:sz w:val="24"/>
          <w:szCs w:val="24"/>
          <w:lang w:eastAsia="cs-CZ"/>
        </w:rPr>
        <w:t xml:space="preserve">, </w:t>
      </w:r>
      <w:r w:rsidR="00CA6FAE">
        <w:rPr>
          <w:noProof/>
          <w:sz w:val="24"/>
          <w:szCs w:val="24"/>
          <w:lang w:eastAsia="cs-CZ"/>
        </w:rPr>
        <w:t>orseje</w:t>
      </w:r>
      <w:r w:rsidR="00EF6E38">
        <w:rPr>
          <w:noProof/>
          <w:sz w:val="24"/>
          <w:szCs w:val="24"/>
          <w:lang w:eastAsia="cs-CZ"/>
        </w:rPr>
        <w:t>, pomněnkovce, bergenie a další jarní hajničky</w:t>
      </w:r>
      <w:r w:rsidR="00CA6FAE">
        <w:rPr>
          <w:noProof/>
          <w:sz w:val="24"/>
          <w:szCs w:val="24"/>
          <w:lang w:eastAsia="cs-CZ"/>
        </w:rPr>
        <w:t>.</w:t>
      </w:r>
      <w:r w:rsidR="001A1335">
        <w:rPr>
          <w:noProof/>
          <w:sz w:val="24"/>
          <w:szCs w:val="24"/>
          <w:lang w:eastAsia="cs-CZ"/>
        </w:rPr>
        <w:t xml:space="preserve"> Ve skleníku Fata Morgana neuchvátí návštěvníky pouze poletující motýli, ale </w:t>
      </w:r>
      <w:r w:rsidR="00EF6E38">
        <w:rPr>
          <w:noProof/>
          <w:sz w:val="24"/>
          <w:szCs w:val="24"/>
          <w:lang w:eastAsia="cs-CZ"/>
        </w:rPr>
        <w:br/>
      </w:r>
      <w:r w:rsidR="001A1335">
        <w:rPr>
          <w:noProof/>
          <w:sz w:val="24"/>
          <w:szCs w:val="24"/>
          <w:lang w:eastAsia="cs-CZ"/>
        </w:rPr>
        <w:t xml:space="preserve">i </w:t>
      </w:r>
      <w:r w:rsidR="00EF6E38">
        <w:rPr>
          <w:noProof/>
          <w:sz w:val="24"/>
          <w:szCs w:val="24"/>
          <w:lang w:eastAsia="cs-CZ"/>
        </w:rPr>
        <w:t xml:space="preserve">rozkvétající </w:t>
      </w:r>
      <w:r w:rsidR="001A1335">
        <w:rPr>
          <w:noProof/>
          <w:sz w:val="24"/>
          <w:szCs w:val="24"/>
          <w:lang w:eastAsia="cs-CZ"/>
        </w:rPr>
        <w:t>smaragdov</w:t>
      </w:r>
      <w:r w:rsidR="00EF6E38">
        <w:rPr>
          <w:noProof/>
          <w:sz w:val="24"/>
          <w:szCs w:val="24"/>
          <w:lang w:eastAsia="cs-CZ"/>
        </w:rPr>
        <w:t>á</w:t>
      </w:r>
      <w:r w:rsidR="001A1335">
        <w:rPr>
          <w:noProof/>
          <w:sz w:val="24"/>
          <w:szCs w:val="24"/>
          <w:lang w:eastAsia="cs-CZ"/>
        </w:rPr>
        <w:t xml:space="preserve"> lián</w:t>
      </w:r>
      <w:r w:rsidR="00EF6E38">
        <w:rPr>
          <w:noProof/>
          <w:sz w:val="24"/>
          <w:szCs w:val="24"/>
          <w:lang w:eastAsia="cs-CZ"/>
        </w:rPr>
        <w:t>a</w:t>
      </w:r>
      <w:r w:rsidR="001A1335">
        <w:rPr>
          <w:noProof/>
          <w:sz w:val="24"/>
          <w:szCs w:val="24"/>
          <w:lang w:eastAsia="cs-CZ"/>
        </w:rPr>
        <w:t xml:space="preserve"> </w:t>
      </w:r>
      <w:r w:rsidR="001A1335" w:rsidRPr="001A1335">
        <w:rPr>
          <w:i/>
          <w:noProof/>
          <w:sz w:val="24"/>
          <w:szCs w:val="24"/>
          <w:lang w:eastAsia="cs-CZ"/>
        </w:rPr>
        <w:t>Strongylodon macrobotrys</w:t>
      </w:r>
      <w:r w:rsidR="001A1335" w:rsidRPr="001A1335">
        <w:rPr>
          <w:noProof/>
          <w:sz w:val="24"/>
          <w:szCs w:val="24"/>
          <w:lang w:eastAsia="cs-CZ"/>
        </w:rPr>
        <w:t>,</w:t>
      </w:r>
      <w:r w:rsidR="001A1335">
        <w:rPr>
          <w:noProof/>
          <w:sz w:val="24"/>
          <w:szCs w:val="24"/>
          <w:lang w:eastAsia="cs-CZ"/>
        </w:rPr>
        <w:t xml:space="preserve"> která je perlou tropické části skleníku.</w:t>
      </w:r>
      <w:r w:rsidR="001A1335" w:rsidRPr="001A1335">
        <w:rPr>
          <w:noProof/>
          <w:sz w:val="24"/>
          <w:szCs w:val="24"/>
          <w:lang w:eastAsia="cs-CZ"/>
        </w:rPr>
        <w:t xml:space="preserve"> </w:t>
      </w:r>
      <w:r w:rsidR="001A1335">
        <w:rPr>
          <w:noProof/>
          <w:sz w:val="24"/>
          <w:szCs w:val="24"/>
          <w:lang w:eastAsia="cs-CZ"/>
        </w:rPr>
        <w:t xml:space="preserve">V horské části zase zaujme </w:t>
      </w:r>
      <w:r w:rsidR="001A1335" w:rsidRPr="001A1335">
        <w:rPr>
          <w:noProof/>
          <w:sz w:val="24"/>
          <w:szCs w:val="24"/>
          <w:lang w:eastAsia="cs-CZ"/>
        </w:rPr>
        <w:t xml:space="preserve">„motýlí keř“ </w:t>
      </w:r>
      <w:r w:rsidR="001A1335" w:rsidRPr="001A1335">
        <w:rPr>
          <w:i/>
          <w:noProof/>
          <w:sz w:val="24"/>
          <w:szCs w:val="24"/>
          <w:lang w:eastAsia="cs-CZ"/>
        </w:rPr>
        <w:t>Rotheca myricoides</w:t>
      </w:r>
      <w:r w:rsidR="001A1335">
        <w:rPr>
          <w:noProof/>
          <w:sz w:val="24"/>
          <w:szCs w:val="24"/>
          <w:lang w:eastAsia="cs-CZ"/>
        </w:rPr>
        <w:t xml:space="preserve">, jehož </w:t>
      </w:r>
      <w:r w:rsidR="001A1335" w:rsidRPr="001A1335">
        <w:rPr>
          <w:noProof/>
          <w:sz w:val="24"/>
          <w:szCs w:val="24"/>
          <w:lang w:eastAsia="cs-CZ"/>
        </w:rPr>
        <w:t xml:space="preserve">modré květy tvarem připomínají </w:t>
      </w:r>
      <w:r w:rsidR="001A1335">
        <w:rPr>
          <w:noProof/>
          <w:sz w:val="24"/>
          <w:szCs w:val="24"/>
          <w:lang w:eastAsia="cs-CZ"/>
        </w:rPr>
        <w:t xml:space="preserve">drobné </w:t>
      </w:r>
      <w:r w:rsidR="001A1335" w:rsidRPr="001A1335">
        <w:rPr>
          <w:noProof/>
          <w:sz w:val="24"/>
          <w:szCs w:val="24"/>
          <w:lang w:eastAsia="cs-CZ"/>
        </w:rPr>
        <w:t>motýl</w:t>
      </w:r>
      <w:r w:rsidR="00ED78EF">
        <w:rPr>
          <w:noProof/>
          <w:sz w:val="24"/>
          <w:szCs w:val="24"/>
          <w:lang w:eastAsia="cs-CZ"/>
        </w:rPr>
        <w:t>k</w:t>
      </w:r>
      <w:r w:rsidR="001A1335">
        <w:rPr>
          <w:noProof/>
          <w:sz w:val="24"/>
          <w:szCs w:val="24"/>
          <w:lang w:eastAsia="cs-CZ"/>
        </w:rPr>
        <w:t>y.</w:t>
      </w:r>
    </w:p>
    <w:p w14:paraId="0EFE398F" w14:textId="77777777" w:rsidR="0050626D" w:rsidRDefault="0050626D" w:rsidP="00273794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</w:p>
    <w:p w14:paraId="0EFE3991" w14:textId="77777777" w:rsidR="00273794" w:rsidRPr="0050626D" w:rsidRDefault="00F8226C" w:rsidP="00273794">
      <w:pPr>
        <w:spacing w:after="0" w:line="276" w:lineRule="auto"/>
        <w:jc w:val="both"/>
        <w:rPr>
          <w:rStyle w:val="InternetLink"/>
          <w:noProof/>
          <w:color w:val="auto"/>
          <w:sz w:val="24"/>
          <w:szCs w:val="24"/>
          <w:u w:val="none"/>
          <w:lang w:val="cs-CZ" w:eastAsia="cs-CZ" w:bidi="ar-SA"/>
        </w:rPr>
      </w:pPr>
      <w:r>
        <w:rPr>
          <w:rStyle w:val="InternetLink"/>
          <w:b/>
          <w:color w:val="auto"/>
          <w:sz w:val="24"/>
          <w:szCs w:val="24"/>
          <w:u w:val="none"/>
          <w:lang w:val="cs-CZ"/>
        </w:rPr>
        <w:t xml:space="preserve">Výstava Motýli: Kouzlo přitažlivosti </w:t>
      </w:r>
    </w:p>
    <w:p w14:paraId="0EFE3992" w14:textId="648D0511" w:rsidR="00F8226C" w:rsidRDefault="00F8226C" w:rsidP="00F8226C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D92A82">
        <w:rPr>
          <w:rStyle w:val="InternetLink"/>
          <w:color w:val="auto"/>
          <w:sz w:val="24"/>
          <w:szCs w:val="24"/>
          <w:u w:val="none"/>
          <w:lang w:val="cs-CZ"/>
        </w:rPr>
        <w:t>Výstava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je nedílnou součástí celoročního tématu vábení v přírodě a motýly tentokrát představuje jako </w:t>
      </w:r>
      <w:r w:rsidR="00F1225E">
        <w:rPr>
          <w:rStyle w:val="InternetLink"/>
          <w:color w:val="auto"/>
          <w:sz w:val="24"/>
          <w:szCs w:val="24"/>
          <w:u w:val="none"/>
          <w:lang w:val="cs-CZ"/>
        </w:rPr>
        <w:t xml:space="preserve">jedinečné a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důležité opylovače</w:t>
      </w:r>
      <w:r w:rsidRPr="00D92A82">
        <w:rPr>
          <w:rStyle w:val="InternetLink"/>
          <w:color w:val="auto"/>
          <w:sz w:val="24"/>
          <w:szCs w:val="24"/>
          <w:u w:val="none"/>
          <w:lang w:val="cs-CZ"/>
        </w:rPr>
        <w:t xml:space="preserve">.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Ve skleníku Fata Morgana </w:t>
      </w:r>
      <w:r w:rsidR="00F1225E">
        <w:rPr>
          <w:rStyle w:val="InternetLink"/>
          <w:color w:val="auto"/>
          <w:sz w:val="24"/>
          <w:szCs w:val="24"/>
          <w:u w:val="none"/>
          <w:lang w:val="cs-CZ"/>
        </w:rPr>
        <w:t xml:space="preserve">jsou k vidění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téměř čtyři desítky tropických druhů. </w:t>
      </w:r>
      <w:r w:rsidRPr="008F72D7">
        <w:rPr>
          <w:rStyle w:val="InternetLink"/>
          <w:color w:val="auto"/>
          <w:sz w:val="24"/>
          <w:szCs w:val="24"/>
          <w:u w:val="none"/>
          <w:lang w:val="cs-CZ"/>
        </w:rPr>
        <w:t xml:space="preserve">Nechybí mezi nimi nádherní </w:t>
      </w:r>
      <w:proofErr w:type="spellStart"/>
      <w:r w:rsidRPr="008F72D7">
        <w:rPr>
          <w:rStyle w:val="InternetLink"/>
          <w:i/>
          <w:color w:val="auto"/>
          <w:sz w:val="24"/>
          <w:szCs w:val="24"/>
          <w:u w:val="none"/>
          <w:lang w:val="cs-CZ"/>
        </w:rPr>
        <w:t>Morpho</w:t>
      </w:r>
      <w:proofErr w:type="spellEnd"/>
      <w:r w:rsidRPr="008F72D7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 </w:t>
      </w:r>
      <w:proofErr w:type="spellStart"/>
      <w:r w:rsidRPr="008F72D7">
        <w:rPr>
          <w:rStyle w:val="InternetLink"/>
          <w:i/>
          <w:color w:val="auto"/>
          <w:sz w:val="24"/>
          <w:szCs w:val="24"/>
          <w:u w:val="none"/>
          <w:lang w:val="cs-CZ"/>
        </w:rPr>
        <w:t>peleides</w:t>
      </w:r>
      <w:proofErr w:type="spellEnd"/>
      <w:r w:rsidRPr="008F72D7">
        <w:rPr>
          <w:rStyle w:val="InternetLink"/>
          <w:color w:val="auto"/>
          <w:sz w:val="24"/>
          <w:szCs w:val="24"/>
          <w:u w:val="none"/>
          <w:lang w:val="cs-CZ"/>
        </w:rPr>
        <w:t xml:space="preserve"> s blankytně modrými křídly, noční martináči </w:t>
      </w:r>
      <w:proofErr w:type="spellStart"/>
      <w:r w:rsidRPr="008F72D7">
        <w:rPr>
          <w:rStyle w:val="InternetLink"/>
          <w:i/>
          <w:color w:val="auto"/>
          <w:sz w:val="24"/>
          <w:szCs w:val="24"/>
          <w:u w:val="none"/>
          <w:lang w:val="cs-CZ"/>
        </w:rPr>
        <w:t>Attacus</w:t>
      </w:r>
      <w:proofErr w:type="spellEnd"/>
      <w:r w:rsidRPr="008F72D7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 atlas</w:t>
      </w:r>
      <w:r w:rsidRPr="008F72D7">
        <w:rPr>
          <w:rStyle w:val="InternetLink"/>
          <w:color w:val="auto"/>
          <w:sz w:val="24"/>
          <w:szCs w:val="24"/>
          <w:u w:val="none"/>
          <w:lang w:val="cs-CZ"/>
        </w:rPr>
        <w:t xml:space="preserve">, velcí soví motýli rodu </w:t>
      </w:r>
      <w:proofErr w:type="spellStart"/>
      <w:r w:rsidRPr="008F72D7">
        <w:rPr>
          <w:rStyle w:val="InternetLink"/>
          <w:i/>
          <w:color w:val="auto"/>
          <w:sz w:val="24"/>
          <w:szCs w:val="24"/>
          <w:u w:val="none"/>
          <w:lang w:val="cs-CZ"/>
        </w:rPr>
        <w:t>Caligo</w:t>
      </w:r>
      <w:proofErr w:type="spellEnd"/>
      <w:r w:rsidRPr="008F72D7">
        <w:rPr>
          <w:rStyle w:val="InternetLink"/>
          <w:color w:val="auto"/>
          <w:sz w:val="24"/>
          <w:szCs w:val="24"/>
          <w:u w:val="none"/>
          <w:lang w:val="cs-CZ"/>
        </w:rPr>
        <w:t xml:space="preserve"> nebo známý motýlí cestovatel monarcha stěhovavý (</w:t>
      </w:r>
      <w:proofErr w:type="spellStart"/>
      <w:r w:rsidRPr="008F72D7">
        <w:rPr>
          <w:rStyle w:val="InternetLink"/>
          <w:i/>
          <w:color w:val="auto"/>
          <w:sz w:val="24"/>
          <w:szCs w:val="24"/>
          <w:u w:val="none"/>
          <w:lang w:val="cs-CZ"/>
        </w:rPr>
        <w:t>Danaus</w:t>
      </w:r>
      <w:proofErr w:type="spellEnd"/>
      <w:r w:rsidRPr="008F72D7">
        <w:rPr>
          <w:rStyle w:val="InternetLink"/>
          <w:i/>
          <w:color w:val="auto"/>
          <w:sz w:val="24"/>
          <w:szCs w:val="24"/>
          <w:u w:val="none"/>
          <w:lang w:val="cs-CZ"/>
        </w:rPr>
        <w:t xml:space="preserve"> </w:t>
      </w:r>
      <w:proofErr w:type="spellStart"/>
      <w:r w:rsidRPr="008F72D7">
        <w:rPr>
          <w:rStyle w:val="InternetLink"/>
          <w:i/>
          <w:color w:val="auto"/>
          <w:sz w:val="24"/>
          <w:szCs w:val="24"/>
          <w:u w:val="none"/>
          <w:lang w:val="cs-CZ"/>
        </w:rPr>
        <w:t>plexippus</w:t>
      </w:r>
      <w:proofErr w:type="spellEnd"/>
      <w:r w:rsidRPr="008F72D7">
        <w:rPr>
          <w:rStyle w:val="InternetLink"/>
          <w:color w:val="auto"/>
          <w:sz w:val="24"/>
          <w:szCs w:val="24"/>
          <w:u w:val="none"/>
          <w:lang w:val="cs-CZ"/>
        </w:rPr>
        <w:t>) a s</w:t>
      </w:r>
      <w:r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8F72D7">
        <w:rPr>
          <w:rStyle w:val="InternetLink"/>
          <w:color w:val="auto"/>
          <w:sz w:val="24"/>
          <w:szCs w:val="24"/>
          <w:u w:val="none"/>
          <w:lang w:val="cs-CZ"/>
        </w:rPr>
        <w:t>nimi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Pr="008F72D7">
        <w:rPr>
          <w:rStyle w:val="InternetLink"/>
          <w:color w:val="auto"/>
          <w:sz w:val="24"/>
          <w:szCs w:val="24"/>
          <w:u w:val="none"/>
          <w:lang w:val="cs-CZ"/>
        </w:rPr>
        <w:t>barevné babočky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, </w:t>
      </w:r>
      <w:r w:rsidRPr="008F72D7">
        <w:rPr>
          <w:rStyle w:val="InternetLink"/>
          <w:color w:val="auto"/>
          <w:sz w:val="24"/>
          <w:szCs w:val="24"/>
          <w:u w:val="none"/>
          <w:lang w:val="cs-CZ"/>
        </w:rPr>
        <w:t>otakárci</w:t>
      </w:r>
      <w:r>
        <w:rPr>
          <w:rStyle w:val="InternetLink"/>
          <w:color w:val="auto"/>
          <w:sz w:val="24"/>
          <w:szCs w:val="24"/>
          <w:u w:val="none"/>
          <w:lang w:val="cs-CZ"/>
        </w:rPr>
        <w:t>, ale i bělásci</w:t>
      </w:r>
      <w:r w:rsidRPr="008F72D7"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Součástí oblíbené akce ve skleníku Fata Morgana je nově i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nteraktivní výstava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Tajemství motýlího života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, která nabí</w:t>
      </w:r>
      <w:r w:rsidR="00F1225E">
        <w:rPr>
          <w:rStyle w:val="InternetLink"/>
          <w:color w:val="auto"/>
          <w:sz w:val="24"/>
          <w:szCs w:val="24"/>
          <w:u w:val="none"/>
          <w:lang w:val="cs-CZ"/>
        </w:rPr>
        <w:t>zí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zcela nový pohled na fascinující svět motýlů.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P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rostřednictvím příkladu jasoně červenookého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a panelové výstavy, kterou botanická zahrada připrav</w:t>
      </w:r>
      <w:r w:rsidR="00F1225E">
        <w:rPr>
          <w:rStyle w:val="InternetLink"/>
          <w:color w:val="auto"/>
          <w:sz w:val="24"/>
          <w:szCs w:val="24"/>
          <w:u w:val="none"/>
          <w:lang w:val="cs-CZ"/>
        </w:rPr>
        <w:t>ila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ve spolupráci se skupinou JARO, se návštěvníci seznámí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s</w:t>
      </w:r>
      <w:r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problematikou ohrožených druhů motýlů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v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naší přírod</w:t>
      </w:r>
      <w:r>
        <w:rPr>
          <w:rStyle w:val="InternetLink"/>
          <w:color w:val="auto"/>
          <w:sz w:val="24"/>
          <w:szCs w:val="24"/>
          <w:u w:val="none"/>
          <w:lang w:val="cs-CZ"/>
        </w:rPr>
        <w:t>ě a s projektem</w:t>
      </w:r>
      <w:r w:rsidRPr="00D92A82">
        <w:rPr>
          <w:rStyle w:val="InternetLink"/>
          <w:color w:val="auto"/>
          <w:sz w:val="24"/>
          <w:szCs w:val="24"/>
          <w:u w:val="none"/>
          <w:lang w:val="cs-CZ"/>
        </w:rPr>
        <w:t xml:space="preserve"> sčítání denních motýlů v</w:t>
      </w:r>
      <w:r>
        <w:rPr>
          <w:rStyle w:val="InternetLink"/>
          <w:color w:val="auto"/>
          <w:sz w:val="24"/>
          <w:szCs w:val="24"/>
          <w:u w:val="none"/>
          <w:lang w:val="cs-CZ"/>
        </w:rPr>
        <w:t> </w:t>
      </w:r>
      <w:r w:rsidRPr="00D92A82">
        <w:rPr>
          <w:rStyle w:val="InternetLink"/>
          <w:color w:val="auto"/>
          <w:sz w:val="24"/>
          <w:szCs w:val="24"/>
          <w:u w:val="none"/>
          <w:lang w:val="cs-CZ"/>
        </w:rPr>
        <w:t>rámci akce Motýlí půlhodinka.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Během víkend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u dostanou ti nejmenší příležitost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>vyzkoušet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si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 různé tvořivé aktivity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na </w:t>
      </w:r>
      <w:r w:rsidRPr="005115A0">
        <w:rPr>
          <w:rStyle w:val="InternetLink"/>
          <w:color w:val="auto"/>
          <w:sz w:val="24"/>
          <w:szCs w:val="24"/>
          <w:u w:val="none"/>
          <w:lang w:val="cs-CZ"/>
        </w:rPr>
        <w:t xml:space="preserve">tematických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dílničkách, při kterých si mohou vytvořit motýlí dekoraci na dřevěném výřezu nebo technikou pískování barevnou jarní dekoraci. </w:t>
      </w:r>
      <w:r w:rsidRPr="00F8226C">
        <w:rPr>
          <w:rStyle w:val="InternetLink"/>
          <w:color w:val="auto"/>
          <w:sz w:val="24"/>
          <w:szCs w:val="24"/>
          <w:u w:val="none"/>
          <w:lang w:val="cs-CZ"/>
        </w:rPr>
        <w:t xml:space="preserve">Workshopy se konají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v sobotu a v neděli </w:t>
      </w:r>
      <w:r w:rsidRPr="00F8226C">
        <w:rPr>
          <w:rStyle w:val="InternetLink"/>
          <w:color w:val="auto"/>
          <w:sz w:val="24"/>
          <w:szCs w:val="24"/>
          <w:u w:val="none"/>
          <w:lang w:val="cs-CZ"/>
        </w:rPr>
        <w:t>od 11.00 do 17.00 na náměstíčku u Výstavního sálu v expozici Ornamentální zahrady</w:t>
      </w:r>
      <w:r w:rsidR="00F1225E">
        <w:rPr>
          <w:rStyle w:val="InternetLink"/>
          <w:color w:val="auto"/>
          <w:sz w:val="24"/>
          <w:szCs w:val="24"/>
          <w:u w:val="none"/>
          <w:lang w:val="cs-CZ"/>
        </w:rPr>
        <w:t>.</w:t>
      </w:r>
    </w:p>
    <w:p w14:paraId="0EFE3993" w14:textId="77777777" w:rsidR="00F8226C" w:rsidRDefault="00F8226C" w:rsidP="00273794">
      <w:pPr>
        <w:spacing w:after="0" w:line="276" w:lineRule="auto"/>
        <w:jc w:val="both"/>
        <w:rPr>
          <w:rStyle w:val="InternetLink"/>
          <w:b/>
          <w:color w:val="auto"/>
          <w:sz w:val="24"/>
          <w:szCs w:val="24"/>
          <w:u w:val="none"/>
          <w:lang w:val="cs-CZ"/>
        </w:rPr>
      </w:pPr>
    </w:p>
    <w:p w14:paraId="0EFE3994" w14:textId="3C91B76D" w:rsidR="00A11EF9" w:rsidRDefault="00F8226C" w:rsidP="00273794">
      <w:pPr>
        <w:spacing w:after="0" w:line="276" w:lineRule="auto"/>
        <w:jc w:val="both"/>
        <w:rPr>
          <w:rStyle w:val="InternetLink"/>
          <w:color w:val="auto"/>
          <w:sz w:val="24"/>
          <w:szCs w:val="24"/>
          <w:u w:val="none"/>
          <w:lang w:val="cs-CZ"/>
        </w:rPr>
      </w:pPr>
      <w:r w:rsidRPr="00556983">
        <w:rPr>
          <w:rStyle w:val="InternetLink"/>
          <w:color w:val="auto"/>
          <w:sz w:val="24"/>
          <w:szCs w:val="24"/>
          <w:u w:val="none"/>
          <w:lang w:val="cs-CZ"/>
        </w:rPr>
        <w:t xml:space="preserve">Výstava Motýli: Kouzlo přitažlivosti 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se koná až </w:t>
      </w:r>
      <w:r w:rsidRPr="00556983">
        <w:rPr>
          <w:rStyle w:val="InternetLink"/>
          <w:color w:val="auto"/>
          <w:sz w:val="24"/>
          <w:szCs w:val="24"/>
          <w:u w:val="none"/>
          <w:lang w:val="cs-CZ"/>
        </w:rPr>
        <w:t xml:space="preserve">do 25. května. Vstupenky je možné zakoupit přímo </w:t>
      </w:r>
      <w:r>
        <w:rPr>
          <w:rStyle w:val="InternetLink"/>
          <w:color w:val="auto"/>
          <w:sz w:val="24"/>
          <w:szCs w:val="24"/>
          <w:u w:val="none"/>
          <w:lang w:val="cs-CZ"/>
        </w:rPr>
        <w:t>v</w:t>
      </w:r>
      <w:r w:rsidRPr="00556983">
        <w:rPr>
          <w:rStyle w:val="InternetLink"/>
          <w:color w:val="auto"/>
          <w:sz w:val="24"/>
          <w:szCs w:val="24"/>
          <w:u w:val="none"/>
          <w:lang w:val="cs-CZ"/>
        </w:rPr>
        <w:t xml:space="preserve"> pokladnách, ale doporučujeme online nákup prostřednictvím e-</w:t>
      </w:r>
      <w:proofErr w:type="spellStart"/>
      <w:r w:rsidRPr="00556983">
        <w:rPr>
          <w:rStyle w:val="InternetLink"/>
          <w:color w:val="auto"/>
          <w:sz w:val="24"/>
          <w:szCs w:val="24"/>
          <w:u w:val="none"/>
          <w:lang w:val="cs-CZ"/>
        </w:rPr>
        <w:t>shopu</w:t>
      </w:r>
      <w:proofErr w:type="spellEnd"/>
      <w:r w:rsidRPr="00556983">
        <w:rPr>
          <w:rStyle w:val="InternetLink"/>
          <w:color w:val="auto"/>
          <w:sz w:val="24"/>
          <w:szCs w:val="24"/>
          <w:u w:val="none"/>
          <w:lang w:val="cs-CZ"/>
        </w:rPr>
        <w:t xml:space="preserve"> botanické zahrady. Skleník Fata Morgana je otevřen</w:t>
      </w:r>
      <w:r w:rsidR="0029287E"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Pr="00556983">
        <w:rPr>
          <w:rStyle w:val="InternetLink"/>
          <w:color w:val="auto"/>
          <w:sz w:val="24"/>
          <w:szCs w:val="24"/>
          <w:u w:val="none"/>
          <w:lang w:val="cs-CZ"/>
        </w:rPr>
        <w:t>od 9</w:t>
      </w:r>
      <w:r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 w:rsidRPr="00556983">
        <w:rPr>
          <w:rStyle w:val="InternetLink"/>
          <w:color w:val="auto"/>
          <w:sz w:val="24"/>
          <w:szCs w:val="24"/>
          <w:u w:val="none"/>
          <w:lang w:val="cs-CZ"/>
        </w:rPr>
        <w:t>00 do 19</w:t>
      </w:r>
      <w:r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 w:rsidRPr="00556983">
        <w:rPr>
          <w:rStyle w:val="InternetLink"/>
          <w:color w:val="auto"/>
          <w:sz w:val="24"/>
          <w:szCs w:val="24"/>
          <w:u w:val="none"/>
          <w:lang w:val="cs-CZ"/>
        </w:rPr>
        <w:t>00 (poslední vstup v 18</w:t>
      </w:r>
      <w:r>
        <w:rPr>
          <w:rStyle w:val="InternetLink"/>
          <w:color w:val="auto"/>
          <w:sz w:val="24"/>
          <w:szCs w:val="24"/>
          <w:u w:val="none"/>
          <w:lang w:val="cs-CZ"/>
        </w:rPr>
        <w:t>.</w:t>
      </w:r>
      <w:r w:rsidRPr="00556983">
        <w:rPr>
          <w:rStyle w:val="InternetLink"/>
          <w:color w:val="auto"/>
          <w:sz w:val="24"/>
          <w:szCs w:val="24"/>
          <w:u w:val="none"/>
          <w:lang w:val="cs-CZ"/>
        </w:rPr>
        <w:t>30).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</w:t>
      </w:r>
      <w:r w:rsidR="00EF6E38">
        <w:rPr>
          <w:rStyle w:val="InternetLink"/>
          <w:color w:val="auto"/>
          <w:sz w:val="24"/>
          <w:szCs w:val="24"/>
          <w:u w:val="none"/>
          <w:lang w:val="cs-CZ"/>
        </w:rPr>
        <w:br/>
      </w:r>
      <w:r w:rsidRPr="00556983">
        <w:rPr>
          <w:rStyle w:val="InternetLink"/>
          <w:color w:val="auto"/>
          <w:sz w:val="24"/>
          <w:szCs w:val="24"/>
          <w:u w:val="none"/>
          <w:lang w:val="cs-CZ"/>
        </w:rPr>
        <w:t>O víkendech</w:t>
      </w:r>
      <w:r>
        <w:rPr>
          <w:rStyle w:val="InternetLink"/>
          <w:color w:val="auto"/>
          <w:sz w:val="24"/>
          <w:szCs w:val="24"/>
          <w:u w:val="none"/>
          <w:lang w:val="cs-CZ"/>
        </w:rPr>
        <w:t xml:space="preserve"> a svátcích</w:t>
      </w:r>
      <w:r w:rsidRPr="00556983">
        <w:rPr>
          <w:rStyle w:val="InternetLink"/>
          <w:color w:val="auto"/>
          <w:sz w:val="24"/>
          <w:szCs w:val="24"/>
          <w:u w:val="none"/>
          <w:lang w:val="cs-CZ"/>
        </w:rPr>
        <w:t xml:space="preserve"> je nutné počítat s vyšším zájmem návštěvníků a delší</w:t>
      </w:r>
      <w:r>
        <w:rPr>
          <w:rStyle w:val="InternetLink"/>
          <w:color w:val="auto"/>
          <w:sz w:val="24"/>
          <w:szCs w:val="24"/>
          <w:u w:val="none"/>
          <w:lang w:val="cs-CZ"/>
        </w:rPr>
        <w:t>m</w:t>
      </w:r>
      <w:r w:rsidRPr="00556983">
        <w:rPr>
          <w:rStyle w:val="InternetLink"/>
          <w:color w:val="auto"/>
          <w:sz w:val="24"/>
          <w:szCs w:val="24"/>
          <w:u w:val="none"/>
          <w:lang w:val="cs-CZ"/>
        </w:rPr>
        <w:t xml:space="preserve"> čekání</w:t>
      </w:r>
      <w:r>
        <w:rPr>
          <w:rStyle w:val="InternetLink"/>
          <w:color w:val="auto"/>
          <w:sz w:val="24"/>
          <w:szCs w:val="24"/>
          <w:u w:val="none"/>
          <w:lang w:val="cs-CZ"/>
        </w:rPr>
        <w:t>m</w:t>
      </w:r>
      <w:r w:rsidRPr="00556983">
        <w:rPr>
          <w:rStyle w:val="InternetLink"/>
          <w:color w:val="auto"/>
          <w:sz w:val="24"/>
          <w:szCs w:val="24"/>
          <w:u w:val="none"/>
          <w:lang w:val="cs-CZ"/>
        </w:rPr>
        <w:t xml:space="preserve"> na vstup.</w:t>
      </w:r>
    </w:p>
    <w:p w14:paraId="0EFE3995" w14:textId="77777777" w:rsidR="009C3061" w:rsidRPr="00DC654C" w:rsidRDefault="009C3061" w:rsidP="00DC654C">
      <w:pPr>
        <w:spacing w:after="0" w:line="360" w:lineRule="auto"/>
        <w:rPr>
          <w:rStyle w:val="InternetLink"/>
          <w:color w:val="auto"/>
          <w:sz w:val="24"/>
          <w:szCs w:val="24"/>
          <w:lang w:val="cs-CZ" w:bidi="ar-SA"/>
        </w:rPr>
      </w:pPr>
    </w:p>
    <w:p w14:paraId="0EFE3996" w14:textId="77777777"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</w:p>
    <w:p w14:paraId="0EFE3997" w14:textId="77777777" w:rsidR="00F1225E" w:rsidRPr="00D55B0D" w:rsidRDefault="000C40E3" w:rsidP="00F1225E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 w:rsidR="00F1225E">
          <w:rPr>
            <w:rStyle w:val="InternetLink"/>
            <w:b/>
            <w:sz w:val="24"/>
            <w:szCs w:val="24"/>
          </w:rPr>
          <w:t>www.botanicka.cz</w:t>
        </w:r>
      </w:hyperlink>
    </w:p>
    <w:p w14:paraId="0EFE3998" w14:textId="77777777"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</w:p>
    <w:p w14:paraId="0EFE3999" w14:textId="77777777"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EFE399A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0EFE399B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0EFE399C" w14:textId="77777777" w:rsidR="003C5653" w:rsidRPr="00272887" w:rsidRDefault="005B333E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0EFE399D" w14:textId="77777777"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14:paraId="0EFE399E" w14:textId="77777777" w:rsidR="003C5653" w:rsidRDefault="003C5653" w:rsidP="00427E65">
      <w:pPr>
        <w:pStyle w:val="NormalWeb1"/>
        <w:spacing w:before="0" w:after="0" w:line="276" w:lineRule="auto"/>
        <w:rPr>
          <w:color w:val="111111"/>
          <w:sz w:val="20"/>
        </w:rPr>
      </w:pPr>
      <w:r w:rsidRPr="00272887">
        <w:rPr>
          <w:color w:val="000000"/>
          <w:sz w:val="20"/>
        </w:rPr>
        <w:t xml:space="preserve">e-mail: </w:t>
      </w:r>
      <w:r w:rsidR="005B333E"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 w:rsidR="005B333E">
        <w:rPr>
          <w:color w:val="111111"/>
          <w:sz w:val="20"/>
        </w:rPr>
        <w:t>605 396</w:t>
      </w:r>
      <w:r w:rsidR="00A26861">
        <w:rPr>
          <w:color w:val="111111"/>
          <w:sz w:val="20"/>
        </w:rPr>
        <w:t> </w:t>
      </w:r>
      <w:r w:rsidR="005B333E">
        <w:rPr>
          <w:color w:val="111111"/>
          <w:sz w:val="20"/>
        </w:rPr>
        <w:t>036</w:t>
      </w:r>
    </w:p>
    <w:p w14:paraId="0EFE399F" w14:textId="77777777" w:rsidR="00A26861" w:rsidRDefault="00A26861" w:rsidP="00427E65">
      <w:pPr>
        <w:pStyle w:val="NormalWeb1"/>
        <w:spacing w:before="0" w:after="0" w:line="276" w:lineRule="auto"/>
        <w:rPr>
          <w:sz w:val="20"/>
        </w:rPr>
      </w:pPr>
    </w:p>
    <w:p w14:paraId="0EFE39A0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EFE39A1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0EFE39A2" w14:textId="77777777" w:rsidR="00A26861" w:rsidRDefault="00A26861" w:rsidP="00A268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0EFE39A3" w14:textId="77777777" w:rsidR="00A26861" w:rsidRPr="00A26861" w:rsidRDefault="00A26861" w:rsidP="00A26861">
      <w:pPr>
        <w:pStyle w:val="NormalWeb1"/>
        <w:spacing w:before="0" w:after="0" w:line="276" w:lineRule="auto"/>
        <w:rPr>
          <w:color w:val="000000"/>
          <w:sz w:val="20"/>
        </w:rPr>
      </w:pPr>
      <w:r w:rsidRPr="00A26861">
        <w:rPr>
          <w:color w:val="000000"/>
          <w:sz w:val="20"/>
        </w:rPr>
        <w:t xml:space="preserve">e-mail: </w:t>
      </w:r>
      <w:hyperlink r:id="rId12">
        <w:r w:rsidRPr="00A26861">
          <w:rPr>
            <w:color w:val="000000"/>
            <w:sz w:val="20"/>
          </w:rPr>
          <w:t>darina.miklovicova@gmail.com</w:t>
        </w:r>
      </w:hyperlink>
      <w:r w:rsidRPr="00A26861">
        <w:rPr>
          <w:color w:val="000000"/>
          <w:sz w:val="20"/>
        </w:rPr>
        <w:t>, mobil: 602 200 445</w:t>
      </w:r>
    </w:p>
    <w:p w14:paraId="0EFE39A4" w14:textId="77777777" w:rsidR="00EF1BD1" w:rsidRPr="00A26861" w:rsidRDefault="00EF1BD1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14:paraId="0EFE39A8" w14:textId="49C80290" w:rsidR="00A26861" w:rsidRPr="00ED78EF" w:rsidRDefault="00ED78EF" w:rsidP="00322516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br/>
      </w:r>
    </w:p>
    <w:p w14:paraId="0EFE39A9" w14:textId="77777777" w:rsidR="008E6680" w:rsidRPr="007350E3" w:rsidRDefault="008E6680" w:rsidP="008E6680">
      <w:pPr>
        <w:jc w:val="center"/>
        <w:rPr>
          <w:rStyle w:val="InternetLink"/>
          <w:color w:val="000000"/>
        </w:rPr>
      </w:pPr>
      <w:r w:rsidRPr="00827555">
        <w:rPr>
          <w:rStyle w:val="InternetLink"/>
          <w:b/>
          <w:color w:val="2D720E"/>
          <w:sz w:val="24"/>
          <w:szCs w:val="24"/>
        </w:rPr>
        <w:t>Program Botanické zahrady hl. m. Prahy</w:t>
      </w:r>
    </w:p>
    <w:p w14:paraId="0EFE39AA" w14:textId="77777777" w:rsidR="008E6680" w:rsidRDefault="008E6680" w:rsidP="008E6680">
      <w:pPr>
        <w:pStyle w:val="NormalWeb1"/>
        <w:spacing w:before="0" w:after="0" w:line="276" w:lineRule="auto"/>
        <w:rPr>
          <w:color w:val="000000"/>
          <w:sz w:val="20"/>
        </w:rPr>
      </w:pPr>
    </w:p>
    <w:p w14:paraId="0EFE39AB" w14:textId="77777777" w:rsidR="008E6680" w:rsidRPr="0055476C" w:rsidRDefault="008E6680" w:rsidP="008E6680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3</w:t>
      </w:r>
      <w:r w:rsidRPr="0082755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4</w:t>
      </w:r>
      <w:r w:rsidRPr="00827555">
        <w:rPr>
          <w:b/>
          <w:bCs/>
          <w:sz w:val="24"/>
          <w:szCs w:val="24"/>
        </w:rPr>
        <w:t xml:space="preserve">. – </w:t>
      </w:r>
      <w:r>
        <w:rPr>
          <w:b/>
          <w:bCs/>
          <w:sz w:val="24"/>
          <w:szCs w:val="24"/>
        </w:rPr>
        <w:t>25. 9.</w:t>
      </w:r>
    </w:p>
    <w:p w14:paraId="0EFE39AC" w14:textId="77777777" w:rsidR="008E6680" w:rsidRDefault="008E6680" w:rsidP="008E668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KURÁTORSKÉ PROVÁZENÍ</w:t>
      </w:r>
    </w:p>
    <w:p w14:paraId="0EFE39AD" w14:textId="77777777" w:rsidR="008E6680" w:rsidRDefault="008E6680" w:rsidP="008E6680">
      <w:pPr>
        <w:spacing w:after="0" w:line="276" w:lineRule="auto"/>
        <w:jc w:val="both"/>
        <w:rPr>
          <w:bCs/>
          <w:sz w:val="24"/>
          <w:szCs w:val="24"/>
        </w:rPr>
      </w:pPr>
      <w:r w:rsidRPr="008A2AD0">
        <w:rPr>
          <w:bCs/>
          <w:sz w:val="24"/>
          <w:szCs w:val="24"/>
        </w:rPr>
        <w:t>Kurátoři Botanické zahrady Praha vás zvou na prohlídky expozic naší rozsáhlé zahrady. V rámci těchto procházek v doprovodu těch nejpovolanějších nahlédnete pod pokličku pěstování rostlin z celého světa očima odborníků. Komentované prohlídky probíhají ve vybrané čtvrtky od dubna do září vždy od 17.00.</w:t>
      </w:r>
      <w:r>
        <w:rPr>
          <w:bCs/>
          <w:sz w:val="24"/>
          <w:szCs w:val="24"/>
        </w:rPr>
        <w:t xml:space="preserve"> </w:t>
      </w:r>
    </w:p>
    <w:p w14:paraId="0EFE39AE" w14:textId="77777777" w:rsidR="008E6680" w:rsidRDefault="008E6680" w:rsidP="00055ABB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bCs/>
          <w:sz w:val="24"/>
          <w:szCs w:val="24"/>
        </w:rPr>
      </w:pPr>
      <w:r w:rsidRPr="008E6680">
        <w:rPr>
          <w:bCs/>
          <w:sz w:val="24"/>
          <w:szCs w:val="24"/>
        </w:rPr>
        <w:t xml:space="preserve">24. 4. </w:t>
      </w:r>
      <w:r w:rsidRPr="008E6680">
        <w:rPr>
          <w:bCs/>
          <w:sz w:val="24"/>
          <w:szCs w:val="24"/>
        </w:rPr>
        <w:tab/>
      </w:r>
      <w:proofErr w:type="spellStart"/>
      <w:r w:rsidRPr="008E6680">
        <w:rPr>
          <w:b/>
          <w:bCs/>
          <w:sz w:val="24"/>
          <w:szCs w:val="24"/>
        </w:rPr>
        <w:t>Hajničky</w:t>
      </w:r>
      <w:proofErr w:type="spellEnd"/>
      <w:r w:rsidRPr="008E6680">
        <w:rPr>
          <w:b/>
          <w:bCs/>
          <w:sz w:val="24"/>
          <w:szCs w:val="24"/>
        </w:rPr>
        <w:t xml:space="preserve"> a východoasijské rostliny</w:t>
      </w:r>
      <w:r w:rsidRPr="008E6680">
        <w:rPr>
          <w:bCs/>
          <w:sz w:val="24"/>
          <w:szCs w:val="24"/>
        </w:rPr>
        <w:t xml:space="preserve"> (Iveta Bulánková)</w:t>
      </w:r>
      <w:r w:rsidRPr="008E6680">
        <w:rPr>
          <w:bCs/>
          <w:sz w:val="24"/>
          <w:szCs w:val="24"/>
        </w:rPr>
        <w:tab/>
      </w:r>
    </w:p>
    <w:p w14:paraId="0EFE39AF" w14:textId="77777777" w:rsidR="008E6680" w:rsidRDefault="008E6680" w:rsidP="00B11C0F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bCs/>
          <w:sz w:val="24"/>
          <w:szCs w:val="24"/>
        </w:rPr>
      </w:pPr>
      <w:r w:rsidRPr="008E6680">
        <w:rPr>
          <w:bCs/>
          <w:sz w:val="24"/>
          <w:szCs w:val="24"/>
        </w:rPr>
        <w:t xml:space="preserve">15. 5. </w:t>
      </w:r>
      <w:r w:rsidRPr="008E6680">
        <w:rPr>
          <w:bCs/>
          <w:sz w:val="24"/>
          <w:szCs w:val="24"/>
        </w:rPr>
        <w:tab/>
      </w:r>
      <w:r w:rsidRPr="008E6680">
        <w:rPr>
          <w:b/>
          <w:bCs/>
          <w:sz w:val="24"/>
          <w:szCs w:val="24"/>
        </w:rPr>
        <w:t>Jarní trvalky a rostliny Středozemí</w:t>
      </w:r>
      <w:r w:rsidRPr="008E6680">
        <w:rPr>
          <w:bCs/>
          <w:sz w:val="24"/>
          <w:szCs w:val="24"/>
        </w:rPr>
        <w:t xml:space="preserve"> (Petr Hanzelka) </w:t>
      </w:r>
    </w:p>
    <w:p w14:paraId="0EFE39B0" w14:textId="77777777" w:rsidR="00BE5573" w:rsidRDefault="008E6680" w:rsidP="00BE5573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bCs/>
          <w:sz w:val="24"/>
          <w:szCs w:val="24"/>
        </w:rPr>
      </w:pPr>
      <w:r w:rsidRPr="008E6680">
        <w:rPr>
          <w:bCs/>
          <w:sz w:val="24"/>
          <w:szCs w:val="24"/>
        </w:rPr>
        <w:t xml:space="preserve">22. 5. </w:t>
      </w:r>
      <w:r w:rsidRPr="008E6680">
        <w:rPr>
          <w:bCs/>
          <w:sz w:val="24"/>
          <w:szCs w:val="24"/>
        </w:rPr>
        <w:tab/>
      </w:r>
      <w:r w:rsidRPr="008E6680">
        <w:rPr>
          <w:b/>
          <w:bCs/>
          <w:sz w:val="24"/>
          <w:szCs w:val="24"/>
        </w:rPr>
        <w:t xml:space="preserve">Archa </w:t>
      </w:r>
      <w:proofErr w:type="spellStart"/>
      <w:r w:rsidRPr="008E6680">
        <w:rPr>
          <w:b/>
          <w:bCs/>
          <w:sz w:val="24"/>
          <w:szCs w:val="24"/>
        </w:rPr>
        <w:t>Bohemica</w:t>
      </w:r>
      <w:proofErr w:type="spellEnd"/>
      <w:r w:rsidRPr="008E6680">
        <w:rPr>
          <w:b/>
          <w:bCs/>
          <w:sz w:val="24"/>
          <w:szCs w:val="24"/>
        </w:rPr>
        <w:t xml:space="preserve"> a její poklady</w:t>
      </w:r>
      <w:r w:rsidRPr="008E6680">
        <w:rPr>
          <w:bCs/>
          <w:sz w:val="24"/>
          <w:szCs w:val="24"/>
        </w:rPr>
        <w:t xml:space="preserve"> </w:t>
      </w:r>
      <w:r w:rsidR="00BE5573">
        <w:rPr>
          <w:bCs/>
          <w:sz w:val="24"/>
          <w:szCs w:val="24"/>
        </w:rPr>
        <w:t>(</w:t>
      </w:r>
      <w:proofErr w:type="spellStart"/>
      <w:r w:rsidRPr="008E6680">
        <w:rPr>
          <w:bCs/>
          <w:sz w:val="24"/>
          <w:szCs w:val="24"/>
        </w:rPr>
        <w:t>Vlast</w:t>
      </w:r>
      <w:r w:rsidR="00BE5573">
        <w:rPr>
          <w:bCs/>
          <w:sz w:val="24"/>
          <w:szCs w:val="24"/>
        </w:rPr>
        <w:t>i</w:t>
      </w:r>
      <w:r w:rsidRPr="008E6680">
        <w:rPr>
          <w:bCs/>
          <w:sz w:val="24"/>
          <w:szCs w:val="24"/>
        </w:rPr>
        <w:t>k</w:t>
      </w:r>
      <w:proofErr w:type="spellEnd"/>
      <w:r w:rsidRPr="008E6680">
        <w:rPr>
          <w:bCs/>
          <w:sz w:val="24"/>
          <w:szCs w:val="24"/>
        </w:rPr>
        <w:t xml:space="preserve"> Rybka</w:t>
      </w:r>
      <w:r w:rsidR="00BE5573">
        <w:rPr>
          <w:bCs/>
          <w:sz w:val="24"/>
          <w:szCs w:val="24"/>
        </w:rPr>
        <w:t xml:space="preserve">, </w:t>
      </w:r>
      <w:r w:rsidRPr="00BE5573">
        <w:rPr>
          <w:bCs/>
          <w:sz w:val="24"/>
          <w:szCs w:val="24"/>
        </w:rPr>
        <w:t>Lucie Hovorková</w:t>
      </w:r>
      <w:r w:rsidR="00BE5573">
        <w:rPr>
          <w:bCs/>
          <w:sz w:val="24"/>
          <w:szCs w:val="24"/>
        </w:rPr>
        <w:t>)</w:t>
      </w:r>
      <w:r w:rsidRPr="00BE5573">
        <w:rPr>
          <w:bCs/>
          <w:sz w:val="24"/>
          <w:szCs w:val="24"/>
        </w:rPr>
        <w:tab/>
      </w:r>
    </w:p>
    <w:p w14:paraId="0EFE39B1" w14:textId="77777777" w:rsidR="008E6680" w:rsidRPr="00BE5573" w:rsidRDefault="008E6680" w:rsidP="00823D74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BE5573">
        <w:rPr>
          <w:bCs/>
          <w:sz w:val="24"/>
          <w:szCs w:val="24"/>
        </w:rPr>
        <w:t xml:space="preserve">29. 5. </w:t>
      </w:r>
      <w:r w:rsidRPr="00BE5573">
        <w:rPr>
          <w:bCs/>
          <w:sz w:val="24"/>
          <w:szCs w:val="24"/>
        </w:rPr>
        <w:tab/>
      </w:r>
      <w:r w:rsidRPr="00BE5573">
        <w:rPr>
          <w:b/>
          <w:bCs/>
          <w:sz w:val="24"/>
          <w:szCs w:val="24"/>
        </w:rPr>
        <w:t>Procházka Zahradou sušených rostlin</w:t>
      </w:r>
      <w:r w:rsidRPr="00BE5573">
        <w:rPr>
          <w:bCs/>
          <w:sz w:val="24"/>
          <w:szCs w:val="24"/>
        </w:rPr>
        <w:t xml:space="preserve"> </w:t>
      </w:r>
      <w:r w:rsidR="00BE5573">
        <w:rPr>
          <w:bCs/>
          <w:sz w:val="24"/>
          <w:szCs w:val="24"/>
        </w:rPr>
        <w:t>(Jarmila Skružná)</w:t>
      </w:r>
    </w:p>
    <w:p w14:paraId="0EFE39B2" w14:textId="77777777" w:rsidR="00BE5573" w:rsidRPr="00BE5573" w:rsidRDefault="00BE5573" w:rsidP="00BE5573">
      <w:pPr>
        <w:pStyle w:val="Odstavecseseznamem"/>
        <w:spacing w:after="0" w:line="276" w:lineRule="auto"/>
        <w:jc w:val="both"/>
        <w:rPr>
          <w:b/>
          <w:bCs/>
          <w:sz w:val="24"/>
          <w:szCs w:val="24"/>
        </w:rPr>
      </w:pPr>
    </w:p>
    <w:p w14:paraId="0EFE39B3" w14:textId="77777777" w:rsidR="008E6680" w:rsidRPr="00827555" w:rsidRDefault="008E6680" w:rsidP="008E6680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82755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4</w:t>
      </w:r>
      <w:r w:rsidRPr="0082755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827555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25. 5.</w:t>
      </w:r>
    </w:p>
    <w:p w14:paraId="0EFE39B4" w14:textId="77777777" w:rsidR="008E6680" w:rsidRPr="00827555" w:rsidRDefault="008E6680" w:rsidP="008E668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MOTÝLI: KOUZLO PŘITAŽLIVOSTI</w:t>
      </w:r>
    </w:p>
    <w:p w14:paraId="0EFE39B5" w14:textId="77777777" w:rsidR="008E6680" w:rsidRDefault="008E6680" w:rsidP="008E6680">
      <w:pPr>
        <w:spacing w:after="0" w:line="276" w:lineRule="auto"/>
        <w:jc w:val="both"/>
        <w:rPr>
          <w:bCs/>
          <w:sz w:val="24"/>
          <w:szCs w:val="24"/>
        </w:rPr>
      </w:pPr>
      <w:r w:rsidRPr="008A2AD0">
        <w:rPr>
          <w:bCs/>
          <w:sz w:val="24"/>
          <w:szCs w:val="24"/>
        </w:rPr>
        <w:t>Jaro přichází do skleníku Fata Morgana s nezapomenutelnou podívanou</w:t>
      </w:r>
      <w:r>
        <w:rPr>
          <w:bCs/>
          <w:sz w:val="24"/>
          <w:szCs w:val="24"/>
        </w:rPr>
        <w:t>.</w:t>
      </w:r>
      <w:r w:rsidRPr="008A2AD0">
        <w:rPr>
          <w:bCs/>
          <w:sz w:val="24"/>
          <w:szCs w:val="24"/>
        </w:rPr>
        <w:t xml:space="preserve"> Každoroční výstava motýlů, kde stovky krásných tropických i evropských druhů rozzáří prostor, letos představí fascinující téma vábení. Navštivte nás a objevte, jak rostliny lákají tyto úžasné opylovače, kteří hrají klíčovou roli v přírodním ekosystému. K tomu si nenechte ujít doprovodnou interaktivní výstavu Tajemství motýlího života, která vám nabídne zcela nový pohled na jedinečný svět motýlů</w:t>
      </w:r>
      <w:r>
        <w:rPr>
          <w:bCs/>
          <w:sz w:val="24"/>
          <w:szCs w:val="24"/>
        </w:rPr>
        <w:t>,</w:t>
      </w:r>
      <w:r w:rsidRPr="008A2AD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ani </w:t>
      </w:r>
      <w:r w:rsidRPr="008A2AD0">
        <w:rPr>
          <w:bCs/>
          <w:sz w:val="24"/>
          <w:szCs w:val="24"/>
        </w:rPr>
        <w:t>víkendové tvořivé workshopy pro malé</w:t>
      </w:r>
      <w:r>
        <w:rPr>
          <w:bCs/>
          <w:sz w:val="24"/>
          <w:szCs w:val="24"/>
        </w:rPr>
        <w:t xml:space="preserve"> </w:t>
      </w:r>
      <w:r w:rsidRPr="008A2AD0">
        <w:rPr>
          <w:bCs/>
          <w:sz w:val="24"/>
          <w:szCs w:val="24"/>
        </w:rPr>
        <w:t>i velké.</w:t>
      </w:r>
    </w:p>
    <w:p w14:paraId="0EFE39B6" w14:textId="77777777" w:rsidR="008E6680" w:rsidRPr="00827555" w:rsidRDefault="008E6680" w:rsidP="008E6680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EFE39B7" w14:textId="77777777" w:rsidR="008E6680" w:rsidRPr="0055476C" w:rsidRDefault="008E6680" w:rsidP="008E6680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13. – 26. 6.</w:t>
      </w:r>
    </w:p>
    <w:p w14:paraId="0EFE39B8" w14:textId="77777777" w:rsidR="008E6680" w:rsidRDefault="008E6680" w:rsidP="008E668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VÝSTAVA MASOŽRAVÝCH ROSTLIN</w:t>
      </w:r>
    </w:p>
    <w:p w14:paraId="0EFE39B9" w14:textId="77777777" w:rsidR="008E6680" w:rsidRDefault="008E6680" w:rsidP="008E6680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EFE39BA" w14:textId="77777777" w:rsidR="008E6680" w:rsidRDefault="008E6680" w:rsidP="008E6680">
      <w:pPr>
        <w:spacing w:after="0" w:line="276" w:lineRule="auto"/>
        <w:jc w:val="both"/>
        <w:rPr>
          <w:b/>
          <w:bCs/>
          <w:sz w:val="24"/>
          <w:szCs w:val="24"/>
        </w:rPr>
      </w:pPr>
      <w:r w:rsidRPr="0055476C">
        <w:rPr>
          <w:b/>
          <w:bCs/>
          <w:sz w:val="24"/>
          <w:szCs w:val="24"/>
        </w:rPr>
        <w:t>4. 7.</w:t>
      </w:r>
      <w:r>
        <w:rPr>
          <w:b/>
          <w:bCs/>
          <w:sz w:val="24"/>
          <w:szCs w:val="24"/>
        </w:rPr>
        <w:t xml:space="preserve"> </w:t>
      </w:r>
      <w:r w:rsidRPr="0055476C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55476C">
        <w:rPr>
          <w:b/>
          <w:bCs/>
          <w:sz w:val="24"/>
          <w:szCs w:val="24"/>
        </w:rPr>
        <w:t xml:space="preserve">31. 8. </w:t>
      </w:r>
    </w:p>
    <w:p w14:paraId="0EFE39BB" w14:textId="77777777" w:rsidR="008E6680" w:rsidRDefault="008E6680" w:rsidP="008E668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FASCINACE ROSTLINAMI: PŘÍBĚHY ŽIVOUCÍCH POKLADŮ</w:t>
      </w:r>
    </w:p>
    <w:p w14:paraId="0EFE39BC" w14:textId="77777777" w:rsidR="008E6680" w:rsidRDefault="008E6680" w:rsidP="008E6680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EFE39BD" w14:textId="77777777" w:rsidR="008E6680" w:rsidRDefault="008E6680" w:rsidP="008E668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7. – 28. 9.</w:t>
      </w:r>
    </w:p>
    <w:p w14:paraId="0EFE39BE" w14:textId="44C7D1CE" w:rsidR="008E6680" w:rsidRDefault="008E6680" w:rsidP="008E668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KOREA – FOTOG</w:t>
      </w:r>
      <w:r w:rsidR="00AA4111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AFICKÁ VÝSTAVA Z BOTANICKÝCH EXPEDIC</w:t>
      </w:r>
    </w:p>
    <w:p w14:paraId="0EFE39BF" w14:textId="77777777" w:rsidR="008E6680" w:rsidRDefault="008E6680" w:rsidP="008E6680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EFE39C0" w14:textId="19FEFABB" w:rsidR="008E6680" w:rsidRDefault="008E6680" w:rsidP="008E668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– 30. 8. (vždy v pátek a sobotu)</w:t>
      </w:r>
    </w:p>
    <w:p w14:paraId="0EFE39C1" w14:textId="77777777" w:rsidR="008E6680" w:rsidRPr="00D55B0D" w:rsidRDefault="008E6680" w:rsidP="008E6680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LETNÍ KINO V BOTANICKÉ ZAHRADĚ</w:t>
      </w:r>
    </w:p>
    <w:p w14:paraId="0EFE39C2" w14:textId="77777777" w:rsidR="008E6680" w:rsidRPr="00EC5F47" w:rsidRDefault="008E6680" w:rsidP="00322516">
      <w:pPr>
        <w:pStyle w:val="NormalWeb1"/>
        <w:spacing w:before="0" w:after="0" w:line="276" w:lineRule="auto"/>
        <w:rPr>
          <w:sz w:val="20"/>
        </w:rPr>
      </w:pPr>
    </w:p>
    <w:sectPr w:rsidR="008E6680" w:rsidRPr="00EC5F47" w:rsidSect="00174020">
      <w:headerReference w:type="default" r:id="rId13"/>
      <w:footerReference w:type="default" r:id="rId14"/>
      <w:pgSz w:w="11906" w:h="16838"/>
      <w:pgMar w:top="1985" w:right="1274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E39C8" w14:textId="77777777" w:rsidR="004D57A6" w:rsidRDefault="004D57A6">
      <w:pPr>
        <w:spacing w:after="0" w:line="240" w:lineRule="auto"/>
      </w:pPr>
      <w:r>
        <w:separator/>
      </w:r>
    </w:p>
  </w:endnote>
  <w:endnote w:type="continuationSeparator" w:id="0">
    <w:p w14:paraId="0EFE39C9" w14:textId="77777777" w:rsidR="004D57A6" w:rsidRDefault="004D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E39CC" w14:textId="77777777" w:rsidR="0029287E" w:rsidRDefault="0029287E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29287E" w14:paraId="0EFE39D1" w14:textId="77777777" w:rsidTr="003A04AC">
      <w:tc>
        <w:tcPr>
          <w:tcW w:w="8046" w:type="dxa"/>
          <w:vAlign w:val="bottom"/>
        </w:tcPr>
        <w:p w14:paraId="0EFE39CD" w14:textId="77777777" w:rsidR="0029287E" w:rsidRPr="007F34A2" w:rsidRDefault="0029287E" w:rsidP="003A04AC">
          <w:pPr>
            <w:pStyle w:val="Zpat"/>
          </w:pPr>
          <w:r w:rsidRPr="007F34A2">
            <w:t>Botanická zahrada Praha</w:t>
          </w:r>
        </w:p>
        <w:p w14:paraId="0EFE39CE" w14:textId="77777777" w:rsidR="0029287E" w:rsidRPr="007F34A2" w:rsidRDefault="0029287E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0EFE39CF" w14:textId="77777777" w:rsidR="0029287E" w:rsidRPr="007F34A2" w:rsidRDefault="00EF6E38" w:rsidP="003A04AC">
          <w:pPr>
            <w:pStyle w:val="Zpat"/>
          </w:pPr>
          <w:hyperlink r:id="rId1" w:history="1">
            <w:r w:rsidR="0029287E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0EFE39D0" w14:textId="31DDE4E6" w:rsidR="0029287E" w:rsidRPr="007F34A2" w:rsidRDefault="008C69AB" w:rsidP="003A04AC">
          <w:pPr>
            <w:pStyle w:val="Zpat"/>
            <w:jc w:val="right"/>
          </w:pPr>
          <w:r>
            <w:fldChar w:fldCharType="begin"/>
          </w:r>
          <w:r w:rsidR="0029287E">
            <w:instrText>PAGE   \* MERGEFORMAT</w:instrText>
          </w:r>
          <w:r>
            <w:fldChar w:fldCharType="separate"/>
          </w:r>
          <w:r w:rsidR="00AA4111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9287E" w:rsidRPr="007F34A2">
            <w:t>/</w:t>
          </w:r>
          <w:fldSimple w:instr=" SECTIONPAGES  \* Arabic  \* MERGEFORMAT ">
            <w:r w:rsidR="00EF6E38">
              <w:rPr>
                <w:noProof/>
              </w:rPr>
              <w:t>3</w:t>
            </w:r>
          </w:fldSimple>
        </w:p>
      </w:tc>
    </w:tr>
  </w:tbl>
  <w:p w14:paraId="0EFE39D2" w14:textId="77777777" w:rsidR="0029287E" w:rsidRDefault="002928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E39C6" w14:textId="77777777" w:rsidR="004D57A6" w:rsidRDefault="004D57A6">
      <w:pPr>
        <w:spacing w:after="0" w:line="240" w:lineRule="auto"/>
      </w:pPr>
      <w:r>
        <w:separator/>
      </w:r>
    </w:p>
  </w:footnote>
  <w:footnote w:type="continuationSeparator" w:id="0">
    <w:p w14:paraId="0EFE39C7" w14:textId="77777777" w:rsidR="004D57A6" w:rsidRDefault="004D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E39CA" w14:textId="77777777" w:rsidR="0029287E" w:rsidRDefault="0029287E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0EFE39D3" wp14:editId="0EFE39D4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0EFE39CB" w14:textId="77777777" w:rsidR="0029287E" w:rsidRDefault="0029287E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A09C3"/>
    <w:multiLevelType w:val="hybridMultilevel"/>
    <w:tmpl w:val="6170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61C02"/>
    <w:multiLevelType w:val="hybridMultilevel"/>
    <w:tmpl w:val="4332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4"/>
  </w:num>
  <w:num w:numId="6">
    <w:abstractNumId w:val="4"/>
  </w:num>
  <w:num w:numId="7">
    <w:abstractNumId w:val="10"/>
  </w:num>
  <w:num w:numId="8">
    <w:abstractNumId w:val="8"/>
  </w:num>
  <w:num w:numId="9">
    <w:abstractNumId w:val="15"/>
  </w:num>
  <w:num w:numId="10">
    <w:abstractNumId w:val="5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5A85"/>
    <w:rsid w:val="00006D29"/>
    <w:rsid w:val="000071C7"/>
    <w:rsid w:val="000073AE"/>
    <w:rsid w:val="00007D62"/>
    <w:rsid w:val="00010930"/>
    <w:rsid w:val="00010F2B"/>
    <w:rsid w:val="000111C3"/>
    <w:rsid w:val="000115AF"/>
    <w:rsid w:val="00011CDF"/>
    <w:rsid w:val="0001351E"/>
    <w:rsid w:val="000164EF"/>
    <w:rsid w:val="00017FE2"/>
    <w:rsid w:val="000206B1"/>
    <w:rsid w:val="00021444"/>
    <w:rsid w:val="00023712"/>
    <w:rsid w:val="0002516E"/>
    <w:rsid w:val="00026381"/>
    <w:rsid w:val="000268AE"/>
    <w:rsid w:val="00026E32"/>
    <w:rsid w:val="000315F0"/>
    <w:rsid w:val="00032925"/>
    <w:rsid w:val="000329F0"/>
    <w:rsid w:val="00033D9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D60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D49"/>
    <w:rsid w:val="00086E21"/>
    <w:rsid w:val="00087400"/>
    <w:rsid w:val="0009296C"/>
    <w:rsid w:val="00092DD8"/>
    <w:rsid w:val="000933F1"/>
    <w:rsid w:val="0009365B"/>
    <w:rsid w:val="0009415D"/>
    <w:rsid w:val="0009534B"/>
    <w:rsid w:val="00095A2D"/>
    <w:rsid w:val="0009674D"/>
    <w:rsid w:val="00097DDB"/>
    <w:rsid w:val="000A0711"/>
    <w:rsid w:val="000A2184"/>
    <w:rsid w:val="000A25BC"/>
    <w:rsid w:val="000A7430"/>
    <w:rsid w:val="000B1639"/>
    <w:rsid w:val="000B19B9"/>
    <w:rsid w:val="000B29F6"/>
    <w:rsid w:val="000B2B36"/>
    <w:rsid w:val="000B3551"/>
    <w:rsid w:val="000B37DD"/>
    <w:rsid w:val="000B3969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14D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427A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1BD0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4020"/>
    <w:rsid w:val="00176C91"/>
    <w:rsid w:val="0018218F"/>
    <w:rsid w:val="00182A16"/>
    <w:rsid w:val="00182A1D"/>
    <w:rsid w:val="0018472E"/>
    <w:rsid w:val="001877FF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1335"/>
    <w:rsid w:val="001A232C"/>
    <w:rsid w:val="001A2482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6477"/>
    <w:rsid w:val="001B79B1"/>
    <w:rsid w:val="001B7EBB"/>
    <w:rsid w:val="001B7EDB"/>
    <w:rsid w:val="001C05CF"/>
    <w:rsid w:val="001C1A07"/>
    <w:rsid w:val="001C2148"/>
    <w:rsid w:val="001C3179"/>
    <w:rsid w:val="001C3719"/>
    <w:rsid w:val="001C4A36"/>
    <w:rsid w:val="001C4C49"/>
    <w:rsid w:val="001C5097"/>
    <w:rsid w:val="001C59A9"/>
    <w:rsid w:val="001C5CA0"/>
    <w:rsid w:val="001C6572"/>
    <w:rsid w:val="001C692B"/>
    <w:rsid w:val="001C727B"/>
    <w:rsid w:val="001D0707"/>
    <w:rsid w:val="001D17A3"/>
    <w:rsid w:val="001D329D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5896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068"/>
    <w:rsid w:val="00210748"/>
    <w:rsid w:val="00210B05"/>
    <w:rsid w:val="002111CD"/>
    <w:rsid w:val="00211D82"/>
    <w:rsid w:val="002127E8"/>
    <w:rsid w:val="00214388"/>
    <w:rsid w:val="002152E3"/>
    <w:rsid w:val="00216761"/>
    <w:rsid w:val="0021732A"/>
    <w:rsid w:val="00220249"/>
    <w:rsid w:val="002208A4"/>
    <w:rsid w:val="0022175A"/>
    <w:rsid w:val="0022300A"/>
    <w:rsid w:val="00223DDE"/>
    <w:rsid w:val="00224AE8"/>
    <w:rsid w:val="00224F4E"/>
    <w:rsid w:val="00225254"/>
    <w:rsid w:val="0022739E"/>
    <w:rsid w:val="00227DCF"/>
    <w:rsid w:val="00230A8B"/>
    <w:rsid w:val="00232F13"/>
    <w:rsid w:val="00235FB3"/>
    <w:rsid w:val="0024035F"/>
    <w:rsid w:val="00240D25"/>
    <w:rsid w:val="00241487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68C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2FB"/>
    <w:rsid w:val="00270735"/>
    <w:rsid w:val="0027085E"/>
    <w:rsid w:val="00270BF4"/>
    <w:rsid w:val="0027183A"/>
    <w:rsid w:val="00272887"/>
    <w:rsid w:val="00272F44"/>
    <w:rsid w:val="0027379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287E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D7C"/>
    <w:rsid w:val="002A7F64"/>
    <w:rsid w:val="002B1070"/>
    <w:rsid w:val="002B17DC"/>
    <w:rsid w:val="002B260E"/>
    <w:rsid w:val="002B32F2"/>
    <w:rsid w:val="002B3ECE"/>
    <w:rsid w:val="002B44E4"/>
    <w:rsid w:val="002B473D"/>
    <w:rsid w:val="002B52FE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2D0"/>
    <w:rsid w:val="002D384B"/>
    <w:rsid w:val="002D3AD4"/>
    <w:rsid w:val="002D4F92"/>
    <w:rsid w:val="002D6145"/>
    <w:rsid w:val="002D66D2"/>
    <w:rsid w:val="002D67D0"/>
    <w:rsid w:val="002D7BF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540D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3AA7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3AF5"/>
    <w:rsid w:val="00334582"/>
    <w:rsid w:val="00334C43"/>
    <w:rsid w:val="00335DCB"/>
    <w:rsid w:val="0033691F"/>
    <w:rsid w:val="00336C96"/>
    <w:rsid w:val="0034146A"/>
    <w:rsid w:val="003420A6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510"/>
    <w:rsid w:val="0035069D"/>
    <w:rsid w:val="00350A76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0EC0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5827"/>
    <w:rsid w:val="00396083"/>
    <w:rsid w:val="00396095"/>
    <w:rsid w:val="003A0348"/>
    <w:rsid w:val="003A04AC"/>
    <w:rsid w:val="003A0A10"/>
    <w:rsid w:val="003A20F9"/>
    <w:rsid w:val="003A4EDB"/>
    <w:rsid w:val="003A6429"/>
    <w:rsid w:val="003A6873"/>
    <w:rsid w:val="003A6A39"/>
    <w:rsid w:val="003A768D"/>
    <w:rsid w:val="003A7B36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A65"/>
    <w:rsid w:val="003C1F3E"/>
    <w:rsid w:val="003C48B1"/>
    <w:rsid w:val="003C49AE"/>
    <w:rsid w:val="003C4C3A"/>
    <w:rsid w:val="003C5653"/>
    <w:rsid w:val="003C5E21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D69B8"/>
    <w:rsid w:val="003E00CB"/>
    <w:rsid w:val="003E0740"/>
    <w:rsid w:val="003E0819"/>
    <w:rsid w:val="003E11A4"/>
    <w:rsid w:val="003E2094"/>
    <w:rsid w:val="003E2752"/>
    <w:rsid w:val="003E2B65"/>
    <w:rsid w:val="003E3D63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37D3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0A87"/>
    <w:rsid w:val="004220AF"/>
    <w:rsid w:val="004224F2"/>
    <w:rsid w:val="00424CA1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198D"/>
    <w:rsid w:val="0046213E"/>
    <w:rsid w:val="004640E7"/>
    <w:rsid w:val="00464B3E"/>
    <w:rsid w:val="00464C35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0DC5"/>
    <w:rsid w:val="004A3DA9"/>
    <w:rsid w:val="004A427B"/>
    <w:rsid w:val="004A4FB8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777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269A"/>
    <w:rsid w:val="004D4654"/>
    <w:rsid w:val="004D4C91"/>
    <w:rsid w:val="004D51A8"/>
    <w:rsid w:val="004D57A6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26D"/>
    <w:rsid w:val="00506AFF"/>
    <w:rsid w:val="00506B73"/>
    <w:rsid w:val="005112C9"/>
    <w:rsid w:val="005131EB"/>
    <w:rsid w:val="0051333D"/>
    <w:rsid w:val="00514996"/>
    <w:rsid w:val="00515882"/>
    <w:rsid w:val="0051624D"/>
    <w:rsid w:val="005166EF"/>
    <w:rsid w:val="0051680C"/>
    <w:rsid w:val="0051748C"/>
    <w:rsid w:val="00520A0A"/>
    <w:rsid w:val="00520A6F"/>
    <w:rsid w:val="0052304A"/>
    <w:rsid w:val="00523291"/>
    <w:rsid w:val="00523572"/>
    <w:rsid w:val="00523956"/>
    <w:rsid w:val="005240B2"/>
    <w:rsid w:val="005248B4"/>
    <w:rsid w:val="00526450"/>
    <w:rsid w:val="00526F53"/>
    <w:rsid w:val="00532769"/>
    <w:rsid w:val="0053477D"/>
    <w:rsid w:val="0053498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1A0E"/>
    <w:rsid w:val="00561D9F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68F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33E"/>
    <w:rsid w:val="005B3449"/>
    <w:rsid w:val="005B4E3D"/>
    <w:rsid w:val="005B556B"/>
    <w:rsid w:val="005B6265"/>
    <w:rsid w:val="005B68BD"/>
    <w:rsid w:val="005B7E58"/>
    <w:rsid w:val="005C02FA"/>
    <w:rsid w:val="005C1608"/>
    <w:rsid w:val="005C1FB1"/>
    <w:rsid w:val="005C2F9E"/>
    <w:rsid w:val="005C3571"/>
    <w:rsid w:val="005C36B2"/>
    <w:rsid w:val="005C3E7F"/>
    <w:rsid w:val="005C4D1F"/>
    <w:rsid w:val="005C50C5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BE1"/>
    <w:rsid w:val="005E3CB0"/>
    <w:rsid w:val="005E4AFC"/>
    <w:rsid w:val="005E4B1A"/>
    <w:rsid w:val="005E4B6A"/>
    <w:rsid w:val="005E6204"/>
    <w:rsid w:val="005E68ED"/>
    <w:rsid w:val="005E72D2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4F81"/>
    <w:rsid w:val="005F59A3"/>
    <w:rsid w:val="005F59E3"/>
    <w:rsid w:val="005F6636"/>
    <w:rsid w:val="0060061D"/>
    <w:rsid w:val="0060080B"/>
    <w:rsid w:val="00601EE8"/>
    <w:rsid w:val="00602189"/>
    <w:rsid w:val="0060246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7499"/>
    <w:rsid w:val="00621B03"/>
    <w:rsid w:val="006252CF"/>
    <w:rsid w:val="00626E0E"/>
    <w:rsid w:val="006279C3"/>
    <w:rsid w:val="00630C08"/>
    <w:rsid w:val="0063117F"/>
    <w:rsid w:val="00631CE4"/>
    <w:rsid w:val="006321F3"/>
    <w:rsid w:val="006324F2"/>
    <w:rsid w:val="00633590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4C62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0BA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77997"/>
    <w:rsid w:val="00682625"/>
    <w:rsid w:val="00682AAB"/>
    <w:rsid w:val="00683126"/>
    <w:rsid w:val="0068320B"/>
    <w:rsid w:val="006834AA"/>
    <w:rsid w:val="00685827"/>
    <w:rsid w:val="0068659C"/>
    <w:rsid w:val="00686AB8"/>
    <w:rsid w:val="00686AD0"/>
    <w:rsid w:val="006878E8"/>
    <w:rsid w:val="00687B90"/>
    <w:rsid w:val="006918C5"/>
    <w:rsid w:val="00691ACE"/>
    <w:rsid w:val="00692584"/>
    <w:rsid w:val="00692B24"/>
    <w:rsid w:val="00693279"/>
    <w:rsid w:val="00694D67"/>
    <w:rsid w:val="006958F5"/>
    <w:rsid w:val="00696347"/>
    <w:rsid w:val="00696A3B"/>
    <w:rsid w:val="006A00F4"/>
    <w:rsid w:val="006A0E18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124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4D64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156"/>
    <w:rsid w:val="0073544F"/>
    <w:rsid w:val="00735F09"/>
    <w:rsid w:val="00737DBF"/>
    <w:rsid w:val="00737FBC"/>
    <w:rsid w:val="0074060D"/>
    <w:rsid w:val="007407CB"/>
    <w:rsid w:val="00740808"/>
    <w:rsid w:val="00740A27"/>
    <w:rsid w:val="00740DC3"/>
    <w:rsid w:val="00742A8B"/>
    <w:rsid w:val="00744D96"/>
    <w:rsid w:val="00745A7F"/>
    <w:rsid w:val="007469D6"/>
    <w:rsid w:val="00746BF7"/>
    <w:rsid w:val="007475BB"/>
    <w:rsid w:val="00751E6E"/>
    <w:rsid w:val="00752040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BEE"/>
    <w:rsid w:val="00760C42"/>
    <w:rsid w:val="00761EB9"/>
    <w:rsid w:val="0076259F"/>
    <w:rsid w:val="00762CF1"/>
    <w:rsid w:val="007632D7"/>
    <w:rsid w:val="00763837"/>
    <w:rsid w:val="007639F5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39F"/>
    <w:rsid w:val="0077462B"/>
    <w:rsid w:val="00774EC6"/>
    <w:rsid w:val="00775454"/>
    <w:rsid w:val="00775CFA"/>
    <w:rsid w:val="0077618F"/>
    <w:rsid w:val="007764CA"/>
    <w:rsid w:val="00777686"/>
    <w:rsid w:val="00781A85"/>
    <w:rsid w:val="00783819"/>
    <w:rsid w:val="00783B3D"/>
    <w:rsid w:val="0078630E"/>
    <w:rsid w:val="007866D7"/>
    <w:rsid w:val="007872B3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A6358"/>
    <w:rsid w:val="007B0B59"/>
    <w:rsid w:val="007B0E16"/>
    <w:rsid w:val="007B1996"/>
    <w:rsid w:val="007B22AF"/>
    <w:rsid w:val="007B3901"/>
    <w:rsid w:val="007B4A69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0C56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97F"/>
    <w:rsid w:val="00803F27"/>
    <w:rsid w:val="008049F5"/>
    <w:rsid w:val="00804FDA"/>
    <w:rsid w:val="00805DE9"/>
    <w:rsid w:val="00807D9B"/>
    <w:rsid w:val="00810673"/>
    <w:rsid w:val="00812D28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17E28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2E1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6EC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588B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AB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D744F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E6680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6F33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43DA"/>
    <w:rsid w:val="009251C2"/>
    <w:rsid w:val="00925BE3"/>
    <w:rsid w:val="009263A7"/>
    <w:rsid w:val="00926CB5"/>
    <w:rsid w:val="00930817"/>
    <w:rsid w:val="009314B4"/>
    <w:rsid w:val="009325B8"/>
    <w:rsid w:val="00933677"/>
    <w:rsid w:val="00935189"/>
    <w:rsid w:val="009352C4"/>
    <w:rsid w:val="0093685B"/>
    <w:rsid w:val="00941406"/>
    <w:rsid w:val="009418D5"/>
    <w:rsid w:val="00942424"/>
    <w:rsid w:val="00942928"/>
    <w:rsid w:val="00942A8D"/>
    <w:rsid w:val="009445BE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1B6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86BF0"/>
    <w:rsid w:val="00990A1C"/>
    <w:rsid w:val="00990B68"/>
    <w:rsid w:val="00990F27"/>
    <w:rsid w:val="0099157F"/>
    <w:rsid w:val="00992927"/>
    <w:rsid w:val="009937B1"/>
    <w:rsid w:val="0099422D"/>
    <w:rsid w:val="009944C0"/>
    <w:rsid w:val="00996478"/>
    <w:rsid w:val="00996E2F"/>
    <w:rsid w:val="009A07C3"/>
    <w:rsid w:val="009A352E"/>
    <w:rsid w:val="009A3BD0"/>
    <w:rsid w:val="009A45A8"/>
    <w:rsid w:val="009A52F0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061"/>
    <w:rsid w:val="009C3D1B"/>
    <w:rsid w:val="009C4F6C"/>
    <w:rsid w:val="009C60F5"/>
    <w:rsid w:val="009C63DA"/>
    <w:rsid w:val="009C7B2B"/>
    <w:rsid w:val="009D1373"/>
    <w:rsid w:val="009D2803"/>
    <w:rsid w:val="009D2BBD"/>
    <w:rsid w:val="009E155D"/>
    <w:rsid w:val="009E1569"/>
    <w:rsid w:val="009E1F75"/>
    <w:rsid w:val="009E2618"/>
    <w:rsid w:val="009E31F3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476C"/>
    <w:rsid w:val="009F605C"/>
    <w:rsid w:val="009F6C28"/>
    <w:rsid w:val="00A005D3"/>
    <w:rsid w:val="00A00CA7"/>
    <w:rsid w:val="00A01839"/>
    <w:rsid w:val="00A01E8F"/>
    <w:rsid w:val="00A03764"/>
    <w:rsid w:val="00A03A33"/>
    <w:rsid w:val="00A03C02"/>
    <w:rsid w:val="00A0560D"/>
    <w:rsid w:val="00A07142"/>
    <w:rsid w:val="00A1087C"/>
    <w:rsid w:val="00A11460"/>
    <w:rsid w:val="00A11EF9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686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163F"/>
    <w:rsid w:val="00A42A72"/>
    <w:rsid w:val="00A42EE3"/>
    <w:rsid w:val="00A44CC9"/>
    <w:rsid w:val="00A4682D"/>
    <w:rsid w:val="00A505BF"/>
    <w:rsid w:val="00A5232E"/>
    <w:rsid w:val="00A5258A"/>
    <w:rsid w:val="00A52BCD"/>
    <w:rsid w:val="00A52DB1"/>
    <w:rsid w:val="00A531EA"/>
    <w:rsid w:val="00A552D6"/>
    <w:rsid w:val="00A55B94"/>
    <w:rsid w:val="00A55CA3"/>
    <w:rsid w:val="00A55E75"/>
    <w:rsid w:val="00A57072"/>
    <w:rsid w:val="00A57C3F"/>
    <w:rsid w:val="00A608A1"/>
    <w:rsid w:val="00A60AE6"/>
    <w:rsid w:val="00A61B98"/>
    <w:rsid w:val="00A6274D"/>
    <w:rsid w:val="00A628A5"/>
    <w:rsid w:val="00A6402D"/>
    <w:rsid w:val="00A66468"/>
    <w:rsid w:val="00A67573"/>
    <w:rsid w:val="00A71A9E"/>
    <w:rsid w:val="00A73601"/>
    <w:rsid w:val="00A73CFD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5A41"/>
    <w:rsid w:val="00A866CA"/>
    <w:rsid w:val="00A86F63"/>
    <w:rsid w:val="00A9045D"/>
    <w:rsid w:val="00A913FB"/>
    <w:rsid w:val="00A918DE"/>
    <w:rsid w:val="00A9195E"/>
    <w:rsid w:val="00A928EA"/>
    <w:rsid w:val="00A92997"/>
    <w:rsid w:val="00A92DC2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111"/>
    <w:rsid w:val="00AA4C5C"/>
    <w:rsid w:val="00AA4F0E"/>
    <w:rsid w:val="00AA5C61"/>
    <w:rsid w:val="00AA5F86"/>
    <w:rsid w:val="00AA6A70"/>
    <w:rsid w:val="00AA725B"/>
    <w:rsid w:val="00AA7406"/>
    <w:rsid w:val="00AA77F7"/>
    <w:rsid w:val="00AB0756"/>
    <w:rsid w:val="00AB07BA"/>
    <w:rsid w:val="00AB1263"/>
    <w:rsid w:val="00AB2D8A"/>
    <w:rsid w:val="00AB34A5"/>
    <w:rsid w:val="00AB36B0"/>
    <w:rsid w:val="00AB3A1D"/>
    <w:rsid w:val="00AB3D98"/>
    <w:rsid w:val="00AB4A41"/>
    <w:rsid w:val="00AB6AEA"/>
    <w:rsid w:val="00AB7C5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416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4E05"/>
    <w:rsid w:val="00AE634F"/>
    <w:rsid w:val="00AE6350"/>
    <w:rsid w:val="00AE6F2A"/>
    <w:rsid w:val="00AE7D89"/>
    <w:rsid w:val="00AF00FD"/>
    <w:rsid w:val="00AF07C6"/>
    <w:rsid w:val="00AF1178"/>
    <w:rsid w:val="00AF4037"/>
    <w:rsid w:val="00AF43A4"/>
    <w:rsid w:val="00AF66A6"/>
    <w:rsid w:val="00AF6A3A"/>
    <w:rsid w:val="00B01DC8"/>
    <w:rsid w:val="00B0332C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1DB6"/>
    <w:rsid w:val="00B2686F"/>
    <w:rsid w:val="00B2789D"/>
    <w:rsid w:val="00B27A25"/>
    <w:rsid w:val="00B30300"/>
    <w:rsid w:val="00B31623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409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76C0E"/>
    <w:rsid w:val="00B80ABD"/>
    <w:rsid w:val="00B80BCA"/>
    <w:rsid w:val="00B82E83"/>
    <w:rsid w:val="00B82F70"/>
    <w:rsid w:val="00B83D62"/>
    <w:rsid w:val="00B84318"/>
    <w:rsid w:val="00B851A1"/>
    <w:rsid w:val="00B8662E"/>
    <w:rsid w:val="00B87B19"/>
    <w:rsid w:val="00B9061D"/>
    <w:rsid w:val="00B917D7"/>
    <w:rsid w:val="00B93FB6"/>
    <w:rsid w:val="00B952FB"/>
    <w:rsid w:val="00B956A5"/>
    <w:rsid w:val="00B97CD2"/>
    <w:rsid w:val="00B97DA5"/>
    <w:rsid w:val="00BA03EB"/>
    <w:rsid w:val="00BA05F4"/>
    <w:rsid w:val="00BA31F3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6C74"/>
    <w:rsid w:val="00BB754E"/>
    <w:rsid w:val="00BC052A"/>
    <w:rsid w:val="00BC072D"/>
    <w:rsid w:val="00BC0CE1"/>
    <w:rsid w:val="00BC0ECF"/>
    <w:rsid w:val="00BC1545"/>
    <w:rsid w:val="00BC1F12"/>
    <w:rsid w:val="00BC1FC9"/>
    <w:rsid w:val="00BC3854"/>
    <w:rsid w:val="00BC4E0D"/>
    <w:rsid w:val="00BC6EF9"/>
    <w:rsid w:val="00BC7FF2"/>
    <w:rsid w:val="00BD00F7"/>
    <w:rsid w:val="00BD19BE"/>
    <w:rsid w:val="00BD22A4"/>
    <w:rsid w:val="00BD2803"/>
    <w:rsid w:val="00BD4F4A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573"/>
    <w:rsid w:val="00BE56B6"/>
    <w:rsid w:val="00BE5F0A"/>
    <w:rsid w:val="00BE62CF"/>
    <w:rsid w:val="00BE7282"/>
    <w:rsid w:val="00BF0846"/>
    <w:rsid w:val="00BF0BB0"/>
    <w:rsid w:val="00BF1C8B"/>
    <w:rsid w:val="00BF2480"/>
    <w:rsid w:val="00BF2E47"/>
    <w:rsid w:val="00BF3802"/>
    <w:rsid w:val="00BF5C62"/>
    <w:rsid w:val="00BF7FD3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151D"/>
    <w:rsid w:val="00C1224E"/>
    <w:rsid w:val="00C1252A"/>
    <w:rsid w:val="00C1280B"/>
    <w:rsid w:val="00C12B02"/>
    <w:rsid w:val="00C13E55"/>
    <w:rsid w:val="00C209C6"/>
    <w:rsid w:val="00C21E76"/>
    <w:rsid w:val="00C2203A"/>
    <w:rsid w:val="00C22152"/>
    <w:rsid w:val="00C23BFC"/>
    <w:rsid w:val="00C24E70"/>
    <w:rsid w:val="00C250C2"/>
    <w:rsid w:val="00C253DC"/>
    <w:rsid w:val="00C26E10"/>
    <w:rsid w:val="00C30905"/>
    <w:rsid w:val="00C32400"/>
    <w:rsid w:val="00C3484A"/>
    <w:rsid w:val="00C3599C"/>
    <w:rsid w:val="00C35D2B"/>
    <w:rsid w:val="00C36116"/>
    <w:rsid w:val="00C378F4"/>
    <w:rsid w:val="00C42C0D"/>
    <w:rsid w:val="00C43578"/>
    <w:rsid w:val="00C439B7"/>
    <w:rsid w:val="00C445E5"/>
    <w:rsid w:val="00C4491C"/>
    <w:rsid w:val="00C45B57"/>
    <w:rsid w:val="00C469CA"/>
    <w:rsid w:val="00C47D87"/>
    <w:rsid w:val="00C50487"/>
    <w:rsid w:val="00C50DD4"/>
    <w:rsid w:val="00C5100A"/>
    <w:rsid w:val="00C52905"/>
    <w:rsid w:val="00C5339E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66C10"/>
    <w:rsid w:val="00C67289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A6FAE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4CB6"/>
    <w:rsid w:val="00CC66FF"/>
    <w:rsid w:val="00CD0F7E"/>
    <w:rsid w:val="00CD2F71"/>
    <w:rsid w:val="00CD35CA"/>
    <w:rsid w:val="00CD4077"/>
    <w:rsid w:val="00CD5928"/>
    <w:rsid w:val="00CD5C25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56A"/>
    <w:rsid w:val="00D02C32"/>
    <w:rsid w:val="00D03448"/>
    <w:rsid w:val="00D037AD"/>
    <w:rsid w:val="00D03969"/>
    <w:rsid w:val="00D0416D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05B"/>
    <w:rsid w:val="00D211E3"/>
    <w:rsid w:val="00D227C3"/>
    <w:rsid w:val="00D22DA9"/>
    <w:rsid w:val="00D25E6F"/>
    <w:rsid w:val="00D26581"/>
    <w:rsid w:val="00D2671D"/>
    <w:rsid w:val="00D3055B"/>
    <w:rsid w:val="00D30581"/>
    <w:rsid w:val="00D30A7E"/>
    <w:rsid w:val="00D314D5"/>
    <w:rsid w:val="00D3192F"/>
    <w:rsid w:val="00D32E18"/>
    <w:rsid w:val="00D34DD4"/>
    <w:rsid w:val="00D356D3"/>
    <w:rsid w:val="00D36974"/>
    <w:rsid w:val="00D36E18"/>
    <w:rsid w:val="00D40BC2"/>
    <w:rsid w:val="00D414DE"/>
    <w:rsid w:val="00D41A4D"/>
    <w:rsid w:val="00D41A94"/>
    <w:rsid w:val="00D42B1C"/>
    <w:rsid w:val="00D43E18"/>
    <w:rsid w:val="00D44FB8"/>
    <w:rsid w:val="00D462A7"/>
    <w:rsid w:val="00D50DE8"/>
    <w:rsid w:val="00D51085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3BA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358D"/>
    <w:rsid w:val="00D9464E"/>
    <w:rsid w:val="00D96068"/>
    <w:rsid w:val="00D9688B"/>
    <w:rsid w:val="00DA018C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06"/>
    <w:rsid w:val="00DB1ABB"/>
    <w:rsid w:val="00DB1D83"/>
    <w:rsid w:val="00DB44A0"/>
    <w:rsid w:val="00DB46B2"/>
    <w:rsid w:val="00DB4765"/>
    <w:rsid w:val="00DB5389"/>
    <w:rsid w:val="00DB6442"/>
    <w:rsid w:val="00DB6B09"/>
    <w:rsid w:val="00DB7159"/>
    <w:rsid w:val="00DB7B15"/>
    <w:rsid w:val="00DC0D30"/>
    <w:rsid w:val="00DC2EF7"/>
    <w:rsid w:val="00DC548E"/>
    <w:rsid w:val="00DC5CC3"/>
    <w:rsid w:val="00DC654C"/>
    <w:rsid w:val="00DC7608"/>
    <w:rsid w:val="00DC787E"/>
    <w:rsid w:val="00DC7F66"/>
    <w:rsid w:val="00DD0552"/>
    <w:rsid w:val="00DD07FE"/>
    <w:rsid w:val="00DD0A2A"/>
    <w:rsid w:val="00DD10AA"/>
    <w:rsid w:val="00DD3234"/>
    <w:rsid w:val="00DD3775"/>
    <w:rsid w:val="00DD483D"/>
    <w:rsid w:val="00DD524C"/>
    <w:rsid w:val="00DD5640"/>
    <w:rsid w:val="00DD6441"/>
    <w:rsid w:val="00DD6E72"/>
    <w:rsid w:val="00DD7144"/>
    <w:rsid w:val="00DD74AD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4CBE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469D"/>
    <w:rsid w:val="00E04B94"/>
    <w:rsid w:val="00E054C5"/>
    <w:rsid w:val="00E05941"/>
    <w:rsid w:val="00E06BE6"/>
    <w:rsid w:val="00E07F59"/>
    <w:rsid w:val="00E12AC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1490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A8F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3A7"/>
    <w:rsid w:val="00E73D37"/>
    <w:rsid w:val="00E757F3"/>
    <w:rsid w:val="00E76E89"/>
    <w:rsid w:val="00E778BB"/>
    <w:rsid w:val="00E77F17"/>
    <w:rsid w:val="00E814CB"/>
    <w:rsid w:val="00E81A1E"/>
    <w:rsid w:val="00E81BF9"/>
    <w:rsid w:val="00E83993"/>
    <w:rsid w:val="00E83B04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5D6"/>
    <w:rsid w:val="00EA6CAE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0002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8EF"/>
    <w:rsid w:val="00ED7969"/>
    <w:rsid w:val="00ED7995"/>
    <w:rsid w:val="00ED7E88"/>
    <w:rsid w:val="00EE0703"/>
    <w:rsid w:val="00EE1FB2"/>
    <w:rsid w:val="00EE2D0C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2AB1"/>
    <w:rsid w:val="00EF3839"/>
    <w:rsid w:val="00EF42F4"/>
    <w:rsid w:val="00EF485F"/>
    <w:rsid w:val="00EF4A0C"/>
    <w:rsid w:val="00EF6E38"/>
    <w:rsid w:val="00F005AF"/>
    <w:rsid w:val="00F0086B"/>
    <w:rsid w:val="00F04C38"/>
    <w:rsid w:val="00F04E3D"/>
    <w:rsid w:val="00F04E7F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25E"/>
    <w:rsid w:val="00F12521"/>
    <w:rsid w:val="00F1256F"/>
    <w:rsid w:val="00F13BBD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494F"/>
    <w:rsid w:val="00F26E2F"/>
    <w:rsid w:val="00F271C9"/>
    <w:rsid w:val="00F27831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2AD4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26C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716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6109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0EFE3985"/>
  <w15:docId w15:val="{E464E135-01EA-4B07-A267-DFEF7577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3794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ListLabel36">
    <w:name w:val="ListLabel 36"/>
    <w:qFormat/>
    <w:rsid w:val="0025268C"/>
    <w:rPr>
      <w:rFonts w:cs="Courier New"/>
    </w:rPr>
  </w:style>
  <w:style w:type="character" w:styleId="Zdraznn">
    <w:name w:val="Emphasis"/>
    <w:basedOn w:val="Standardnpsmoodstavce"/>
    <w:uiPriority w:val="20"/>
    <w:qFormat/>
    <w:locked/>
    <w:rsid w:val="00C11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464bd56e2e6791de0d6cf127f753295b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d13ced09aa8a94ca1e50fe224a458b08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8F64E-E70D-4FAE-B3DC-A91FFB758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6C02A-E525-497B-9252-0421B79A3155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10e1a62b-8a54-4726-91c3-7ea001fa7ae0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A41A8C-027F-4788-8C6B-E1018F4D3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432F4-A92C-4034-8A9B-BCC33566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887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2021-03-10T08:57:00Z</cp:lastPrinted>
  <dcterms:created xsi:type="dcterms:W3CDTF">2025-04-14T18:04:00Z</dcterms:created>
  <dcterms:modified xsi:type="dcterms:W3CDTF">2025-04-15T10:31:00Z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