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BFC0E6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850CB4">
        <w:t>Á ZPRÁVA</w:t>
      </w:r>
    </w:p>
    <w:p w14:paraId="4BBFC0E7" w14:textId="77777777" w:rsidR="002E5398" w:rsidRDefault="005A389D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D5470C">
        <w:rPr>
          <w:szCs w:val="24"/>
        </w:rPr>
        <w:t>8</w:t>
      </w:r>
      <w:r w:rsidR="009135C9">
        <w:rPr>
          <w:szCs w:val="24"/>
        </w:rPr>
        <w:t>.</w:t>
      </w:r>
      <w:r w:rsidR="000A1853">
        <w:rPr>
          <w:szCs w:val="24"/>
        </w:rPr>
        <w:t xml:space="preserve"> prosince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D5470C">
        <w:rPr>
          <w:szCs w:val="24"/>
        </w:rPr>
        <w:t>4</w:t>
      </w:r>
    </w:p>
    <w:p w14:paraId="4BBFC0E8" w14:textId="77777777" w:rsidR="00095F76" w:rsidRDefault="00095F76" w:rsidP="007241C9">
      <w:pPr>
        <w:suppressAutoHyphens w:val="0"/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</w:rPr>
      </w:pPr>
    </w:p>
    <w:p w14:paraId="4BBFC0E9" w14:textId="77777777" w:rsidR="000A1853" w:rsidRDefault="000A1853" w:rsidP="007241C9">
      <w:pPr>
        <w:suppressAutoHyphens w:val="0"/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</w:rPr>
      </w:pPr>
    </w:p>
    <w:p w14:paraId="4BBFC0EA" w14:textId="77777777" w:rsidR="007241C9" w:rsidRDefault="00D5470C" w:rsidP="00D5470C">
      <w:pPr>
        <w:suppressAutoHyphens w:val="0"/>
        <w:spacing w:after="0" w:line="240" w:lineRule="auto"/>
        <w:jc w:val="center"/>
        <w:rPr>
          <w:b/>
          <w:color w:val="000000"/>
          <w:kern w:val="0"/>
          <w:sz w:val="32"/>
          <w:szCs w:val="32"/>
          <w:lang w:eastAsia="cs-CZ"/>
        </w:rPr>
      </w:pPr>
      <w:r>
        <w:rPr>
          <w:b/>
          <w:color w:val="000000"/>
          <w:kern w:val="0"/>
          <w:sz w:val="32"/>
          <w:szCs w:val="32"/>
          <w:lang w:eastAsia="cs-CZ"/>
        </w:rPr>
        <w:t xml:space="preserve">Zimní výstavy a vánoční procházka v botanické zahradě v Troji </w:t>
      </w:r>
      <w:r w:rsidR="007241C9">
        <w:rPr>
          <w:b/>
          <w:color w:val="000000"/>
          <w:kern w:val="0"/>
          <w:sz w:val="32"/>
          <w:szCs w:val="32"/>
          <w:lang w:eastAsia="cs-CZ"/>
        </w:rPr>
        <w:br/>
      </w:r>
    </w:p>
    <w:p w14:paraId="4BBFC0EB" w14:textId="77777777" w:rsidR="00A913FB" w:rsidRPr="007241C9" w:rsidRDefault="00D5470C" w:rsidP="007241C9">
      <w:pPr>
        <w:suppressAutoHyphens w:val="0"/>
        <w:spacing w:after="0" w:line="240" w:lineRule="auto"/>
        <w:jc w:val="center"/>
        <w:rPr>
          <w:b/>
          <w:i/>
          <w:color w:val="000000"/>
          <w:kern w:val="0"/>
          <w:sz w:val="28"/>
          <w:szCs w:val="28"/>
          <w:lang w:eastAsia="cs-CZ"/>
        </w:rPr>
      </w:pPr>
      <w:r>
        <w:rPr>
          <w:b/>
          <w:i/>
          <w:color w:val="000000"/>
          <w:kern w:val="0"/>
          <w:sz w:val="28"/>
          <w:szCs w:val="28"/>
          <w:lang w:eastAsia="cs-CZ"/>
        </w:rPr>
        <w:t>Botanická zahrada Praha bude na Vánoce otevřená. Návštěvníci si mohou užít výstavy Sedmý šálek čaje</w:t>
      </w:r>
      <w:r w:rsidR="00751D69">
        <w:rPr>
          <w:b/>
          <w:i/>
          <w:color w:val="000000"/>
          <w:kern w:val="0"/>
          <w:sz w:val="28"/>
          <w:szCs w:val="28"/>
          <w:lang w:eastAsia="cs-CZ"/>
        </w:rPr>
        <w:t xml:space="preserve"> a Křišťálová zahrada</w:t>
      </w:r>
      <w:r w:rsidR="008E373F">
        <w:rPr>
          <w:b/>
          <w:i/>
          <w:color w:val="000000"/>
          <w:kern w:val="0"/>
          <w:sz w:val="28"/>
          <w:szCs w:val="28"/>
          <w:lang w:eastAsia="cs-CZ"/>
        </w:rPr>
        <w:t>.</w:t>
      </w:r>
    </w:p>
    <w:p w14:paraId="4BBFC0EC" w14:textId="2610129F" w:rsidR="0061352B" w:rsidRPr="0061352B" w:rsidRDefault="000A1853" w:rsidP="00B95821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 w:rsidRPr="000A1853">
        <w:rPr>
          <w:b/>
          <w:kern w:val="0"/>
          <w:szCs w:val="24"/>
          <w:lang w:eastAsia="cs-CZ"/>
        </w:rPr>
        <w:t>Botanická zahrada hl. m. Prahy</w:t>
      </w:r>
      <w:r>
        <w:rPr>
          <w:b/>
          <w:kern w:val="0"/>
          <w:szCs w:val="24"/>
          <w:lang w:eastAsia="cs-CZ"/>
        </w:rPr>
        <w:t xml:space="preserve"> </w:t>
      </w:r>
      <w:r w:rsidR="00B510EE">
        <w:rPr>
          <w:b/>
          <w:kern w:val="0"/>
          <w:szCs w:val="24"/>
          <w:lang w:eastAsia="cs-CZ"/>
        </w:rPr>
        <w:t xml:space="preserve">má i v zimě svým návštěvníkům </w:t>
      </w:r>
      <w:r>
        <w:rPr>
          <w:b/>
          <w:kern w:val="0"/>
          <w:szCs w:val="24"/>
          <w:lang w:eastAsia="cs-CZ"/>
        </w:rPr>
        <w:t xml:space="preserve">co nabídnout. </w:t>
      </w:r>
      <w:r w:rsidR="007241C9">
        <w:rPr>
          <w:b/>
          <w:kern w:val="0"/>
          <w:szCs w:val="24"/>
          <w:lang w:eastAsia="cs-CZ"/>
        </w:rPr>
        <w:t xml:space="preserve">Areál je otevřený každý den od 9 do 16 hodin. </w:t>
      </w:r>
      <w:r w:rsidR="00555241">
        <w:rPr>
          <w:b/>
          <w:kern w:val="0"/>
          <w:szCs w:val="24"/>
          <w:lang w:eastAsia="cs-CZ"/>
        </w:rPr>
        <w:t>N</w:t>
      </w:r>
      <w:r w:rsidR="007241C9">
        <w:rPr>
          <w:b/>
          <w:kern w:val="0"/>
          <w:szCs w:val="24"/>
          <w:lang w:eastAsia="cs-CZ"/>
        </w:rPr>
        <w:t>a Štědrý den a na Silvestra</w:t>
      </w:r>
      <w:r w:rsidR="00555241">
        <w:rPr>
          <w:b/>
          <w:kern w:val="0"/>
          <w:szCs w:val="24"/>
          <w:lang w:eastAsia="cs-CZ"/>
        </w:rPr>
        <w:t xml:space="preserve"> </w:t>
      </w:r>
      <w:r w:rsidR="007241C9">
        <w:rPr>
          <w:b/>
          <w:kern w:val="0"/>
          <w:szCs w:val="24"/>
          <w:lang w:eastAsia="cs-CZ"/>
        </w:rPr>
        <w:t>bude otevírací doba zkrácena do 14 hodin.</w:t>
      </w:r>
      <w:r w:rsidR="00D5470C">
        <w:rPr>
          <w:b/>
          <w:kern w:val="0"/>
          <w:szCs w:val="24"/>
          <w:lang w:eastAsia="cs-CZ"/>
        </w:rPr>
        <w:t xml:space="preserve"> Až do 5. ledna se lze vypravit za příběhem nápoje, který změnil svět – seznámí s ním výstava Sedmý šálek čaje. Během víkendů je také otevřena stylová čajovna. Výstava Křišťálová zahrada přináší zážitek pro celou rodinu, a to jak během denní otevírací doby, tak i v rámci večerní návštěvy</w:t>
      </w:r>
      <w:r w:rsidR="0075064D">
        <w:rPr>
          <w:b/>
          <w:kern w:val="0"/>
          <w:szCs w:val="24"/>
          <w:lang w:eastAsia="cs-CZ"/>
        </w:rPr>
        <w:t xml:space="preserve"> od 17 do 21 hodin</w:t>
      </w:r>
      <w:r w:rsidR="00D5470C">
        <w:rPr>
          <w:b/>
          <w:kern w:val="0"/>
          <w:szCs w:val="24"/>
          <w:lang w:eastAsia="cs-CZ"/>
        </w:rPr>
        <w:t xml:space="preserve">, která je </w:t>
      </w:r>
      <w:r w:rsidR="00D35628">
        <w:rPr>
          <w:b/>
          <w:kern w:val="0"/>
          <w:szCs w:val="24"/>
          <w:lang w:eastAsia="cs-CZ"/>
        </w:rPr>
        <w:t xml:space="preserve">umožněna </w:t>
      </w:r>
      <w:r w:rsidR="00D5470C">
        <w:rPr>
          <w:b/>
          <w:kern w:val="0"/>
          <w:szCs w:val="24"/>
          <w:lang w:eastAsia="cs-CZ"/>
        </w:rPr>
        <w:t xml:space="preserve">vždy od čtvrtka do neděle. Ve čtvrtek 19. prosince se zájemci mohou </w:t>
      </w:r>
      <w:r w:rsidR="0075064D">
        <w:rPr>
          <w:b/>
          <w:kern w:val="0"/>
          <w:szCs w:val="24"/>
          <w:lang w:eastAsia="cs-CZ"/>
        </w:rPr>
        <w:t xml:space="preserve">přihlásit </w:t>
      </w:r>
      <w:r w:rsidR="00D5470C">
        <w:rPr>
          <w:b/>
          <w:kern w:val="0"/>
          <w:szCs w:val="24"/>
          <w:lang w:eastAsia="cs-CZ"/>
        </w:rPr>
        <w:t xml:space="preserve">na komentovanou prohlídku s uměleckým sklářem Jiřím </w:t>
      </w:r>
      <w:proofErr w:type="spellStart"/>
      <w:r w:rsidR="00D5470C">
        <w:rPr>
          <w:b/>
          <w:kern w:val="0"/>
          <w:szCs w:val="24"/>
          <w:lang w:eastAsia="cs-CZ"/>
        </w:rPr>
        <w:t>Pačinkem</w:t>
      </w:r>
      <w:proofErr w:type="spellEnd"/>
      <w:r w:rsidR="00D5470C">
        <w:rPr>
          <w:b/>
          <w:kern w:val="0"/>
          <w:szCs w:val="24"/>
          <w:lang w:eastAsia="cs-CZ"/>
        </w:rPr>
        <w:t>.</w:t>
      </w:r>
      <w:r w:rsidR="0075064D">
        <w:rPr>
          <w:b/>
          <w:kern w:val="0"/>
          <w:szCs w:val="24"/>
          <w:lang w:eastAsia="cs-CZ"/>
        </w:rPr>
        <w:t xml:space="preserve"> Výstava Křišťálová zahrada </w:t>
      </w:r>
      <w:r w:rsidR="00D35628">
        <w:rPr>
          <w:b/>
          <w:kern w:val="0"/>
          <w:szCs w:val="24"/>
          <w:lang w:eastAsia="cs-CZ"/>
        </w:rPr>
        <w:t xml:space="preserve">potrvá </w:t>
      </w:r>
      <w:r w:rsidR="0075064D">
        <w:rPr>
          <w:b/>
          <w:kern w:val="0"/>
          <w:szCs w:val="24"/>
          <w:lang w:eastAsia="cs-CZ"/>
        </w:rPr>
        <w:t>až do 2. února. Při</w:t>
      </w:r>
      <w:r w:rsidR="00B510EE">
        <w:rPr>
          <w:b/>
          <w:kern w:val="0"/>
          <w:szCs w:val="24"/>
          <w:lang w:eastAsia="cs-CZ"/>
        </w:rPr>
        <w:t xml:space="preserve"> procházce zimní zahradou </w:t>
      </w:r>
      <w:r w:rsidR="0075064D">
        <w:rPr>
          <w:b/>
          <w:kern w:val="0"/>
          <w:szCs w:val="24"/>
          <w:lang w:eastAsia="cs-CZ"/>
        </w:rPr>
        <w:t>návštěvní</w:t>
      </w:r>
      <w:r w:rsidR="00D35628">
        <w:rPr>
          <w:b/>
          <w:kern w:val="0"/>
          <w:szCs w:val="24"/>
          <w:lang w:eastAsia="cs-CZ"/>
        </w:rPr>
        <w:t>ky</w:t>
      </w:r>
      <w:r w:rsidR="0075064D">
        <w:rPr>
          <w:b/>
          <w:kern w:val="0"/>
          <w:szCs w:val="24"/>
          <w:lang w:eastAsia="cs-CZ"/>
        </w:rPr>
        <w:t xml:space="preserve"> zahř</w:t>
      </w:r>
      <w:r w:rsidR="00D35628">
        <w:rPr>
          <w:b/>
          <w:kern w:val="0"/>
          <w:szCs w:val="24"/>
          <w:lang w:eastAsia="cs-CZ"/>
        </w:rPr>
        <w:t xml:space="preserve">eje </w:t>
      </w:r>
      <w:r w:rsidR="00282E07">
        <w:rPr>
          <w:b/>
          <w:kern w:val="0"/>
          <w:szCs w:val="24"/>
          <w:lang w:eastAsia="cs-CZ"/>
        </w:rPr>
        <w:t>hrn</w:t>
      </w:r>
      <w:r w:rsidR="00D35628">
        <w:rPr>
          <w:b/>
          <w:kern w:val="0"/>
          <w:szCs w:val="24"/>
          <w:lang w:eastAsia="cs-CZ"/>
        </w:rPr>
        <w:t>ek</w:t>
      </w:r>
      <w:r w:rsidR="00282E07">
        <w:rPr>
          <w:b/>
          <w:kern w:val="0"/>
          <w:szCs w:val="24"/>
          <w:lang w:eastAsia="cs-CZ"/>
        </w:rPr>
        <w:t xml:space="preserve"> svařeného vína</w:t>
      </w:r>
      <w:r w:rsidR="00D35628">
        <w:rPr>
          <w:b/>
          <w:kern w:val="0"/>
          <w:szCs w:val="24"/>
          <w:lang w:eastAsia="cs-CZ"/>
        </w:rPr>
        <w:t>,</w:t>
      </w:r>
      <w:r w:rsidR="00282E07">
        <w:rPr>
          <w:b/>
          <w:kern w:val="0"/>
          <w:szCs w:val="24"/>
          <w:lang w:eastAsia="cs-CZ"/>
        </w:rPr>
        <w:t xml:space="preserve"> horkého moštu</w:t>
      </w:r>
      <w:r w:rsidR="0075064D">
        <w:rPr>
          <w:b/>
          <w:kern w:val="0"/>
          <w:szCs w:val="24"/>
          <w:lang w:eastAsia="cs-CZ"/>
        </w:rPr>
        <w:t xml:space="preserve"> </w:t>
      </w:r>
      <w:r w:rsidR="00D35628">
        <w:rPr>
          <w:b/>
          <w:kern w:val="0"/>
          <w:szCs w:val="24"/>
          <w:lang w:eastAsia="cs-CZ"/>
        </w:rPr>
        <w:t>či</w:t>
      </w:r>
      <w:r w:rsidR="0075064D">
        <w:rPr>
          <w:b/>
          <w:kern w:val="0"/>
          <w:szCs w:val="24"/>
          <w:lang w:eastAsia="cs-CZ"/>
        </w:rPr>
        <w:t xml:space="preserve"> horké čokolády</w:t>
      </w:r>
      <w:r w:rsidR="00282E07">
        <w:rPr>
          <w:b/>
          <w:kern w:val="0"/>
          <w:szCs w:val="24"/>
          <w:lang w:eastAsia="cs-CZ"/>
        </w:rPr>
        <w:t xml:space="preserve"> v</w:t>
      </w:r>
      <w:r w:rsidR="0075064D">
        <w:rPr>
          <w:b/>
          <w:kern w:val="0"/>
          <w:szCs w:val="24"/>
          <w:lang w:eastAsia="cs-CZ"/>
        </w:rPr>
        <w:t xml:space="preserve"> Café Ornament. Své potěšení si mohou dopřát i milovníci vína. Vinotéka sv. Kláry si na pondělí 30. prosince připravila veřejnou degustaci nové </w:t>
      </w:r>
      <w:r w:rsidR="0075064D" w:rsidRPr="000F40AD">
        <w:rPr>
          <w:b/>
          <w:kern w:val="0"/>
          <w:szCs w:val="24"/>
          <w:lang w:eastAsia="cs-CZ"/>
        </w:rPr>
        <w:t xml:space="preserve">kolekce sektů. </w:t>
      </w:r>
      <w:r w:rsidR="000F40AD" w:rsidRPr="000F40AD">
        <w:rPr>
          <w:b/>
          <w:kern w:val="0"/>
          <w:szCs w:val="24"/>
          <w:lang w:eastAsia="cs-CZ"/>
        </w:rPr>
        <w:t xml:space="preserve">Ty pak </w:t>
      </w:r>
      <w:r w:rsidR="00D35628">
        <w:rPr>
          <w:b/>
          <w:kern w:val="0"/>
          <w:szCs w:val="24"/>
          <w:lang w:eastAsia="cs-CZ"/>
        </w:rPr>
        <w:t>lze hned</w:t>
      </w:r>
      <w:r w:rsidR="000F40AD" w:rsidRPr="000F40AD">
        <w:rPr>
          <w:b/>
          <w:kern w:val="0"/>
          <w:szCs w:val="24"/>
          <w:lang w:eastAsia="cs-CZ"/>
        </w:rPr>
        <w:t xml:space="preserve"> na místě </w:t>
      </w:r>
      <w:r w:rsidR="0075064D" w:rsidRPr="000F40AD">
        <w:rPr>
          <w:b/>
          <w:kern w:val="0"/>
          <w:szCs w:val="24"/>
          <w:lang w:eastAsia="cs-CZ"/>
        </w:rPr>
        <w:t>i zakoupit. Od</w:t>
      </w:r>
      <w:r w:rsidR="0075064D">
        <w:rPr>
          <w:b/>
          <w:kern w:val="0"/>
          <w:szCs w:val="24"/>
          <w:lang w:eastAsia="cs-CZ"/>
        </w:rPr>
        <w:t xml:space="preserve"> ledna opět </w:t>
      </w:r>
      <w:r w:rsidR="00D35628">
        <w:rPr>
          <w:b/>
          <w:kern w:val="0"/>
          <w:szCs w:val="24"/>
          <w:lang w:eastAsia="cs-CZ"/>
        </w:rPr>
        <w:t xml:space="preserve">zve </w:t>
      </w:r>
      <w:r w:rsidR="00751D69">
        <w:rPr>
          <w:b/>
          <w:kern w:val="0"/>
          <w:szCs w:val="24"/>
          <w:lang w:eastAsia="cs-CZ"/>
        </w:rPr>
        <w:t xml:space="preserve">skleník Fata Morgana </w:t>
      </w:r>
      <w:r w:rsidR="00D35628">
        <w:rPr>
          <w:b/>
          <w:kern w:val="0"/>
          <w:szCs w:val="24"/>
          <w:lang w:eastAsia="cs-CZ"/>
        </w:rPr>
        <w:t xml:space="preserve">na večerní </w:t>
      </w:r>
      <w:r w:rsidR="00E54DAD">
        <w:rPr>
          <w:b/>
          <w:kern w:val="0"/>
          <w:szCs w:val="24"/>
          <w:lang w:eastAsia="cs-CZ"/>
        </w:rPr>
        <w:t>komentované prohlíd</w:t>
      </w:r>
      <w:r w:rsidR="00D35628">
        <w:rPr>
          <w:b/>
          <w:kern w:val="0"/>
          <w:szCs w:val="24"/>
          <w:lang w:eastAsia="cs-CZ"/>
        </w:rPr>
        <w:t>ky</w:t>
      </w:r>
      <w:r w:rsidR="00E54DAD">
        <w:rPr>
          <w:b/>
          <w:kern w:val="0"/>
          <w:szCs w:val="24"/>
          <w:lang w:eastAsia="cs-CZ"/>
        </w:rPr>
        <w:t xml:space="preserve"> Džungle, která nespí.</w:t>
      </w:r>
    </w:p>
    <w:p w14:paraId="4BBFC0ED" w14:textId="77777777" w:rsidR="00751D69" w:rsidRDefault="00751D69" w:rsidP="00751D69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</w:p>
    <w:p w14:paraId="4BBFC0EE" w14:textId="156EC993" w:rsidR="00751D69" w:rsidRDefault="00A53C5C" w:rsidP="00751D69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>
        <w:rPr>
          <w:noProof/>
          <w:kern w:val="0"/>
          <w:szCs w:val="24"/>
          <w:lang w:eastAsia="cs-CZ"/>
        </w:rPr>
        <w:pict w14:anchorId="4BBFC10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left:0;text-align:left;margin-left:310.25pt;margin-top:.1pt;width:147.1pt;height:242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" fillcolor="#cfc" strokecolor="#c3d69b" strokeweight=".05pt">
            <v:shadow on="t" color="#ededed" offset="2.1pt,2.1pt"/>
            <v:textbox>
              <w:txbxContent>
                <w:p w14:paraId="4BBFC121" w14:textId="77777777" w:rsidR="00D4053A" w:rsidRPr="00D0100B" w:rsidRDefault="00D4053A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b/>
                    </w:rPr>
                  </w:pPr>
                  <w:r w:rsidRPr="00D0100B">
                    <w:rPr>
                      <w:b/>
                    </w:rPr>
                    <w:t>Otevírací doba</w:t>
                  </w:r>
                </w:p>
                <w:p w14:paraId="4BBFC122" w14:textId="77777777" w:rsidR="00D4053A" w:rsidRDefault="00D4053A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BBFC123" w14:textId="77777777" w:rsidR="00D4053A" w:rsidRPr="00B41249" w:rsidRDefault="00D4053A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b/>
                    </w:rPr>
                  </w:pPr>
                  <w:r w:rsidRPr="00B41249">
                    <w:rPr>
                      <w:b/>
                    </w:rPr>
                    <w:t>Venkovní expozice</w:t>
                  </w:r>
                  <w:r w:rsidRPr="00B41249">
                    <w:rPr>
                      <w:b/>
                      <w:lang w:val="en-US"/>
                    </w:rPr>
                    <w:t>:</w:t>
                  </w:r>
                  <w:r w:rsidRPr="00B41249">
                    <w:rPr>
                      <w:b/>
                    </w:rPr>
                    <w:t xml:space="preserve"> </w:t>
                  </w:r>
                </w:p>
                <w:p w14:paraId="4BBFC124" w14:textId="77777777" w:rsidR="00D4053A" w:rsidRDefault="00D4053A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 xml:space="preserve">každý den </w:t>
                  </w:r>
                  <w:r>
                    <w:br/>
                    <w:t>9.00–16.00</w:t>
                  </w:r>
                </w:p>
                <w:p w14:paraId="4BBFC125" w14:textId="77777777" w:rsidR="00D4053A" w:rsidRDefault="00D4053A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BBFC126" w14:textId="77777777" w:rsidR="00D4053A" w:rsidRPr="00B41249" w:rsidRDefault="00D4053A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b/>
                    </w:rPr>
                  </w:pPr>
                  <w:r w:rsidRPr="00B41249">
                    <w:rPr>
                      <w:b/>
                    </w:rPr>
                    <w:t>Skleník Fata Morgana:</w:t>
                  </w:r>
                </w:p>
                <w:p w14:paraId="4BBFC127" w14:textId="77777777" w:rsidR="00D4053A" w:rsidRDefault="00D4053A" w:rsidP="00724D90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D83C2D">
                    <w:t>út–ne</w:t>
                  </w:r>
                  <w:r>
                    <w:br/>
                    <w:t>9.00–16.00</w:t>
                  </w:r>
                </w:p>
                <w:p w14:paraId="4BBFC128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  <w:rPr>
                      <w:highlight w:val="yellow"/>
                    </w:rPr>
                  </w:pPr>
                </w:p>
                <w:p w14:paraId="4BBFC129" w14:textId="77777777" w:rsidR="00D4053A" w:rsidRPr="00D4053A" w:rsidRDefault="00D4053A" w:rsidP="00D4053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 w:rsidRPr="00D4053A">
                    <w:rPr>
                      <w:b/>
                    </w:rPr>
                    <w:t>Vinotéka sv. Kláry:</w:t>
                  </w:r>
                </w:p>
                <w:p w14:paraId="4BBFC12A" w14:textId="77777777" w:rsidR="00D4053A" w:rsidRDefault="00D4053A" w:rsidP="00D4053A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4BBFC12B" w14:textId="77777777" w:rsidR="00D4053A" w:rsidRDefault="00D4053A" w:rsidP="00D4053A">
                  <w:pPr>
                    <w:widowControl w:val="0"/>
                    <w:spacing w:line="276" w:lineRule="auto"/>
                  </w:pPr>
                  <w:r w:rsidRPr="00D4053A">
                    <w:rPr>
                      <w:b/>
                    </w:rPr>
                    <w:t>Café Ornament:</w:t>
                  </w:r>
                  <w:r w:rsidRPr="00D4053A">
                    <w:rPr>
                      <w:b/>
                    </w:rPr>
                    <w:br/>
                  </w:r>
                  <w:r>
                    <w:t>denně</w:t>
                  </w:r>
                  <w:r>
                    <w:br/>
                    <w:t>10.00–16.30</w:t>
                  </w:r>
                </w:p>
                <w:p w14:paraId="4BBFC12C" w14:textId="77777777" w:rsidR="00D4053A" w:rsidRDefault="00D4053A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2D" w14:textId="77777777" w:rsidR="00D4053A" w:rsidRDefault="00D4053A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2E" w14:textId="77777777" w:rsidR="00D4053A" w:rsidRDefault="00D4053A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2F" w14:textId="77777777" w:rsidR="00D4053A" w:rsidRDefault="00D4053A" w:rsidP="00724D90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30" w14:textId="77777777" w:rsidR="00D4053A" w:rsidRPr="00B82873" w:rsidRDefault="00D4053A" w:rsidP="00724D90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3A706C">
        <w:rPr>
          <w:kern w:val="0"/>
          <w:szCs w:val="24"/>
          <w:lang w:eastAsia="cs-CZ"/>
        </w:rPr>
        <w:t>Botanická zahrada i v zimě nabízí pestr</w:t>
      </w:r>
      <w:r w:rsidR="002D1868">
        <w:rPr>
          <w:kern w:val="0"/>
          <w:szCs w:val="24"/>
          <w:lang w:eastAsia="cs-CZ"/>
        </w:rPr>
        <w:t>é</w:t>
      </w:r>
      <w:r w:rsidR="003A706C">
        <w:rPr>
          <w:kern w:val="0"/>
          <w:szCs w:val="24"/>
          <w:lang w:eastAsia="cs-CZ"/>
        </w:rPr>
        <w:t xml:space="preserve"> a zajímav</w:t>
      </w:r>
      <w:r w:rsidR="002D1868">
        <w:rPr>
          <w:kern w:val="0"/>
          <w:szCs w:val="24"/>
          <w:lang w:eastAsia="cs-CZ"/>
        </w:rPr>
        <w:t>é zážitky</w:t>
      </w:r>
      <w:r w:rsidR="003A706C">
        <w:rPr>
          <w:kern w:val="0"/>
          <w:szCs w:val="24"/>
          <w:lang w:eastAsia="cs-CZ"/>
        </w:rPr>
        <w:t xml:space="preserve">. </w:t>
      </w:r>
      <w:r w:rsidR="00E51312">
        <w:rPr>
          <w:kern w:val="0"/>
          <w:szCs w:val="24"/>
          <w:lang w:eastAsia="cs-CZ"/>
        </w:rPr>
        <w:t xml:space="preserve">Hraje odstíny zelené jehličnanů a </w:t>
      </w:r>
      <w:r w:rsidR="000A1853" w:rsidRPr="000A1853">
        <w:rPr>
          <w:kern w:val="0"/>
          <w:szCs w:val="24"/>
          <w:lang w:eastAsia="cs-CZ"/>
        </w:rPr>
        <w:t xml:space="preserve">stálezelených stromů a keřů </w:t>
      </w:r>
      <w:r w:rsidR="00370D70">
        <w:rPr>
          <w:kern w:val="0"/>
          <w:szCs w:val="24"/>
          <w:lang w:eastAsia="cs-CZ"/>
        </w:rPr>
        <w:t>i </w:t>
      </w:r>
      <w:r w:rsidR="000A1853" w:rsidRPr="000A1853">
        <w:rPr>
          <w:kern w:val="0"/>
          <w:szCs w:val="24"/>
          <w:lang w:eastAsia="cs-CZ"/>
        </w:rPr>
        <w:t>nejrůznější</w:t>
      </w:r>
      <w:r w:rsidR="00DF1771">
        <w:rPr>
          <w:kern w:val="0"/>
          <w:szCs w:val="24"/>
          <w:lang w:eastAsia="cs-CZ"/>
        </w:rPr>
        <w:t>mi</w:t>
      </w:r>
      <w:r w:rsidR="000A1853" w:rsidRPr="000A1853">
        <w:rPr>
          <w:kern w:val="0"/>
          <w:szCs w:val="24"/>
          <w:lang w:eastAsia="cs-CZ"/>
        </w:rPr>
        <w:t xml:space="preserve"> barevn</w:t>
      </w:r>
      <w:r w:rsidR="00E51312">
        <w:rPr>
          <w:kern w:val="0"/>
          <w:szCs w:val="24"/>
          <w:lang w:eastAsia="cs-CZ"/>
        </w:rPr>
        <w:t xml:space="preserve">ými </w:t>
      </w:r>
      <w:r w:rsidR="0050356C">
        <w:rPr>
          <w:kern w:val="0"/>
          <w:szCs w:val="24"/>
          <w:lang w:eastAsia="cs-CZ"/>
        </w:rPr>
        <w:t>akcenty</w:t>
      </w:r>
      <w:r w:rsidR="00E51312">
        <w:rPr>
          <w:kern w:val="0"/>
          <w:szCs w:val="24"/>
          <w:lang w:eastAsia="cs-CZ"/>
        </w:rPr>
        <w:t>. Keře cesmín, hlohyní a</w:t>
      </w:r>
      <w:r w:rsidR="00370D70">
        <w:rPr>
          <w:kern w:val="0"/>
          <w:szCs w:val="24"/>
          <w:lang w:eastAsia="cs-CZ"/>
        </w:rPr>
        <w:t> </w:t>
      </w:r>
      <w:r w:rsidR="00E51312">
        <w:rPr>
          <w:kern w:val="0"/>
          <w:szCs w:val="24"/>
          <w:lang w:eastAsia="cs-CZ"/>
        </w:rPr>
        <w:t>dřišťálů jsou obsypány plody v </w:t>
      </w:r>
      <w:r w:rsidR="00BF3883">
        <w:rPr>
          <w:kern w:val="0"/>
          <w:szCs w:val="24"/>
          <w:lang w:eastAsia="cs-CZ"/>
        </w:rPr>
        <w:t>tónech</w:t>
      </w:r>
      <w:r w:rsidR="00E51312">
        <w:rPr>
          <w:kern w:val="0"/>
          <w:szCs w:val="24"/>
          <w:lang w:eastAsia="cs-CZ"/>
        </w:rPr>
        <w:t xml:space="preserve"> </w:t>
      </w:r>
      <w:r w:rsidR="000A1853" w:rsidRPr="000A1853">
        <w:rPr>
          <w:kern w:val="0"/>
          <w:szCs w:val="24"/>
          <w:lang w:eastAsia="cs-CZ"/>
        </w:rPr>
        <w:t>červené, oranžové i</w:t>
      </w:r>
      <w:r w:rsidR="00370D70">
        <w:rPr>
          <w:kern w:val="0"/>
          <w:szCs w:val="24"/>
          <w:lang w:eastAsia="cs-CZ"/>
        </w:rPr>
        <w:t> </w:t>
      </w:r>
      <w:r w:rsidR="000A1853" w:rsidRPr="000A1853">
        <w:rPr>
          <w:kern w:val="0"/>
          <w:szCs w:val="24"/>
          <w:lang w:eastAsia="cs-CZ"/>
        </w:rPr>
        <w:t>žluté</w:t>
      </w:r>
      <w:r w:rsidR="00E51312">
        <w:rPr>
          <w:kern w:val="0"/>
          <w:szCs w:val="24"/>
          <w:lang w:eastAsia="cs-CZ"/>
        </w:rPr>
        <w:t>. Ty doplňují</w:t>
      </w:r>
      <w:r w:rsidR="000A1853" w:rsidRPr="000A1853">
        <w:rPr>
          <w:kern w:val="0"/>
          <w:szCs w:val="24"/>
          <w:lang w:eastAsia="cs-CZ"/>
        </w:rPr>
        <w:t xml:space="preserve"> </w:t>
      </w:r>
      <w:r w:rsidR="00E51312">
        <w:rPr>
          <w:kern w:val="0"/>
          <w:szCs w:val="24"/>
          <w:lang w:eastAsia="cs-CZ"/>
        </w:rPr>
        <w:t xml:space="preserve">fialově </w:t>
      </w:r>
      <w:r w:rsidR="000A1853" w:rsidRPr="000A1853">
        <w:rPr>
          <w:kern w:val="0"/>
          <w:szCs w:val="24"/>
          <w:lang w:eastAsia="cs-CZ"/>
        </w:rPr>
        <w:t xml:space="preserve">zbarvené </w:t>
      </w:r>
      <w:proofErr w:type="spellStart"/>
      <w:r w:rsidR="000A1853" w:rsidRPr="000A1853">
        <w:rPr>
          <w:kern w:val="0"/>
          <w:szCs w:val="24"/>
          <w:lang w:eastAsia="cs-CZ"/>
        </w:rPr>
        <w:t>krásnoplodky</w:t>
      </w:r>
      <w:proofErr w:type="spellEnd"/>
      <w:r w:rsidR="000A1853" w:rsidRPr="000A1853">
        <w:rPr>
          <w:kern w:val="0"/>
          <w:szCs w:val="24"/>
          <w:lang w:eastAsia="cs-CZ"/>
        </w:rPr>
        <w:t xml:space="preserve">. </w:t>
      </w:r>
      <w:r w:rsidR="003A706C">
        <w:rPr>
          <w:kern w:val="0"/>
          <w:szCs w:val="24"/>
          <w:lang w:eastAsia="cs-CZ"/>
        </w:rPr>
        <w:t>Překvapením pak mohou být květy některých dřevin</w:t>
      </w:r>
      <w:r w:rsidR="00D0100B">
        <w:rPr>
          <w:kern w:val="0"/>
          <w:szCs w:val="24"/>
          <w:lang w:eastAsia="cs-CZ"/>
        </w:rPr>
        <w:t>, například vilínů, jasmínu nahokvětého</w:t>
      </w:r>
      <w:r w:rsidR="00555241">
        <w:rPr>
          <w:kern w:val="0"/>
          <w:szCs w:val="24"/>
          <w:lang w:eastAsia="cs-CZ"/>
        </w:rPr>
        <w:t xml:space="preserve"> a</w:t>
      </w:r>
      <w:r w:rsidR="00D0100B">
        <w:rPr>
          <w:kern w:val="0"/>
          <w:szCs w:val="24"/>
          <w:lang w:eastAsia="cs-CZ"/>
        </w:rPr>
        <w:t xml:space="preserve"> kaliny. </w:t>
      </w:r>
      <w:bookmarkStart w:id="0" w:name="_Hlk121901666"/>
      <w:r w:rsidR="00136019" w:rsidRPr="00136019">
        <w:rPr>
          <w:kern w:val="0"/>
          <w:szCs w:val="24"/>
          <w:lang w:eastAsia="cs-CZ"/>
        </w:rPr>
        <w:t>Zimní přehlídku flóry doplňují ptáci, kteří do zahrady přilétají za potravou, na krmítkách můžete kromě sýkor a kosů vidět i</w:t>
      </w:r>
      <w:r w:rsidR="00D35628">
        <w:rPr>
          <w:kern w:val="0"/>
          <w:szCs w:val="24"/>
          <w:lang w:eastAsia="cs-CZ"/>
        </w:rPr>
        <w:t> </w:t>
      </w:r>
      <w:r w:rsidR="00136019" w:rsidRPr="00136019">
        <w:rPr>
          <w:kern w:val="0"/>
          <w:szCs w:val="24"/>
          <w:lang w:eastAsia="cs-CZ"/>
        </w:rPr>
        <w:t>brhlíky, rovněž pěnkavy a jednotlivé červenky. Přilét</w:t>
      </w:r>
      <w:r w:rsidR="00BF3883">
        <w:rPr>
          <w:kern w:val="0"/>
          <w:szCs w:val="24"/>
          <w:lang w:eastAsia="cs-CZ"/>
        </w:rPr>
        <w:t>á</w:t>
      </w:r>
      <w:r w:rsidR="00136019" w:rsidRPr="00136019">
        <w:rPr>
          <w:kern w:val="0"/>
          <w:szCs w:val="24"/>
          <w:lang w:eastAsia="cs-CZ"/>
        </w:rPr>
        <w:t xml:space="preserve"> </w:t>
      </w:r>
      <w:r w:rsidR="00370D70">
        <w:rPr>
          <w:kern w:val="0"/>
          <w:szCs w:val="24"/>
          <w:lang w:eastAsia="cs-CZ"/>
        </w:rPr>
        <w:t>též</w:t>
      </w:r>
      <w:r w:rsidR="00136019" w:rsidRPr="00136019">
        <w:rPr>
          <w:kern w:val="0"/>
          <w:szCs w:val="24"/>
          <w:lang w:eastAsia="cs-CZ"/>
        </w:rPr>
        <w:t xml:space="preserve"> sojka</w:t>
      </w:r>
      <w:r w:rsidR="00D0100B">
        <w:rPr>
          <w:kern w:val="0"/>
          <w:szCs w:val="24"/>
          <w:lang w:eastAsia="cs-CZ"/>
        </w:rPr>
        <w:t xml:space="preserve"> a </w:t>
      </w:r>
      <w:r w:rsidR="00136019" w:rsidRPr="00136019">
        <w:rPr>
          <w:kern w:val="0"/>
          <w:szCs w:val="24"/>
          <w:lang w:eastAsia="cs-CZ"/>
        </w:rPr>
        <w:t>na stromech posedávají kvíčaly.</w:t>
      </w:r>
    </w:p>
    <w:p w14:paraId="4BBFC0EF" w14:textId="77777777" w:rsidR="00751D69" w:rsidRDefault="00751D69" w:rsidP="00751D69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</w:p>
    <w:p w14:paraId="4BBFC0F0" w14:textId="77777777" w:rsidR="00751D69" w:rsidRDefault="00DA38ED" w:rsidP="00751D69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  <w:r w:rsidRPr="00751D69">
        <w:rPr>
          <w:b/>
          <w:noProof/>
          <w:szCs w:val="24"/>
        </w:rPr>
        <w:t>Na Vánoce do zahrady</w:t>
      </w:r>
    </w:p>
    <w:p w14:paraId="4BBFC0F1" w14:textId="426DB72F" w:rsidR="00D0100B" w:rsidRPr="003965A0" w:rsidRDefault="00D0100B" w:rsidP="00751D69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 w:rsidRPr="00751D69">
        <w:rPr>
          <w:noProof/>
          <w:szCs w:val="24"/>
        </w:rPr>
        <w:t>Do trojské botanické zahrady se návštěvníci mohou vypravit i</w:t>
      </w:r>
      <w:r w:rsidR="00370D70" w:rsidRPr="00751D69">
        <w:rPr>
          <w:noProof/>
          <w:szCs w:val="24"/>
        </w:rPr>
        <w:t> </w:t>
      </w:r>
      <w:r w:rsidRPr="00751D69">
        <w:rPr>
          <w:noProof/>
          <w:szCs w:val="24"/>
        </w:rPr>
        <w:t>během nadcházejících</w:t>
      </w:r>
      <w:r w:rsidRPr="00751D69">
        <w:rPr>
          <w:kern w:val="0"/>
          <w:szCs w:val="24"/>
          <w:lang w:eastAsia="cs-CZ"/>
        </w:rPr>
        <w:t xml:space="preserve"> vánočních svátků a prázdnin. Zahrada, včetně skleníku Fata Morgana, bude na Štědrý den otevřena od 9 do 14 hodin a stejnou otevírací dobu bude mít i na</w:t>
      </w:r>
      <w:r>
        <w:rPr>
          <w:kern w:val="0"/>
          <w:szCs w:val="24"/>
          <w:lang w:eastAsia="cs-CZ"/>
        </w:rPr>
        <w:t xml:space="preserve"> Silvestra. V ostatních dnech, a to i</w:t>
      </w:r>
      <w:r w:rsidR="00370D70">
        <w:rPr>
          <w:kern w:val="0"/>
          <w:szCs w:val="24"/>
          <w:lang w:eastAsia="cs-CZ"/>
        </w:rPr>
        <w:t> </w:t>
      </w:r>
      <w:r>
        <w:rPr>
          <w:kern w:val="0"/>
          <w:szCs w:val="24"/>
          <w:lang w:eastAsia="cs-CZ"/>
        </w:rPr>
        <w:t>o</w:t>
      </w:r>
      <w:r w:rsidR="00370D70">
        <w:rPr>
          <w:kern w:val="0"/>
          <w:szCs w:val="24"/>
          <w:lang w:eastAsia="cs-CZ"/>
        </w:rPr>
        <w:t> </w:t>
      </w:r>
      <w:r>
        <w:rPr>
          <w:kern w:val="0"/>
          <w:szCs w:val="24"/>
          <w:lang w:eastAsia="cs-CZ"/>
        </w:rPr>
        <w:t xml:space="preserve">vánočních svátcích, bude otevřeno od 9 do 16 hodin. </w:t>
      </w:r>
      <w:r w:rsidRPr="000A1853">
        <w:rPr>
          <w:kern w:val="0"/>
          <w:szCs w:val="24"/>
          <w:lang w:eastAsia="cs-CZ"/>
        </w:rPr>
        <w:t xml:space="preserve">Pokud se </w:t>
      </w:r>
      <w:r w:rsidR="00370D70">
        <w:rPr>
          <w:kern w:val="0"/>
          <w:szCs w:val="24"/>
          <w:lang w:eastAsia="cs-CZ"/>
        </w:rPr>
        <w:t>někdo bude chtít po procházce</w:t>
      </w:r>
      <w:r w:rsidRPr="000A1853">
        <w:rPr>
          <w:kern w:val="0"/>
          <w:szCs w:val="24"/>
          <w:lang w:eastAsia="cs-CZ"/>
        </w:rPr>
        <w:t xml:space="preserve"> trochu zahřát, m</w:t>
      </w:r>
      <w:r w:rsidR="00370D70">
        <w:rPr>
          <w:kern w:val="0"/>
          <w:szCs w:val="24"/>
          <w:lang w:eastAsia="cs-CZ"/>
        </w:rPr>
        <w:t>ůže</w:t>
      </w:r>
      <w:r w:rsidRPr="000A1853">
        <w:rPr>
          <w:kern w:val="0"/>
          <w:szCs w:val="24"/>
          <w:lang w:eastAsia="cs-CZ"/>
        </w:rPr>
        <w:t xml:space="preserve"> zavítat do</w:t>
      </w:r>
      <w:r w:rsidR="00DA38ED">
        <w:rPr>
          <w:kern w:val="0"/>
          <w:szCs w:val="24"/>
          <w:lang w:eastAsia="cs-CZ"/>
        </w:rPr>
        <w:t xml:space="preserve"> Café Ornament</w:t>
      </w:r>
      <w:r w:rsidR="003965A0">
        <w:rPr>
          <w:kern w:val="0"/>
          <w:szCs w:val="24"/>
          <w:lang w:eastAsia="cs-CZ"/>
        </w:rPr>
        <w:t>. Ta</w:t>
      </w:r>
      <w:r w:rsidR="00DA38ED">
        <w:rPr>
          <w:kern w:val="0"/>
          <w:szCs w:val="24"/>
          <w:lang w:eastAsia="cs-CZ"/>
        </w:rPr>
        <w:t xml:space="preserve">m mají otevřeno každý den od </w:t>
      </w:r>
      <w:r w:rsidR="003512BC">
        <w:rPr>
          <w:kern w:val="0"/>
          <w:szCs w:val="24"/>
          <w:lang w:eastAsia="cs-CZ"/>
        </w:rPr>
        <w:t>10</w:t>
      </w:r>
      <w:r w:rsidR="00DA38ED">
        <w:rPr>
          <w:kern w:val="0"/>
          <w:szCs w:val="24"/>
          <w:lang w:eastAsia="cs-CZ"/>
        </w:rPr>
        <w:t xml:space="preserve"> </w:t>
      </w:r>
      <w:r w:rsidR="003965A0">
        <w:rPr>
          <w:kern w:val="0"/>
          <w:szCs w:val="24"/>
          <w:lang w:eastAsia="cs-CZ"/>
        </w:rPr>
        <w:lastRenderedPageBreak/>
        <w:t>do 16</w:t>
      </w:r>
      <w:r w:rsidR="0082194C">
        <w:rPr>
          <w:kern w:val="0"/>
          <w:szCs w:val="24"/>
          <w:lang w:eastAsia="cs-CZ"/>
        </w:rPr>
        <w:t>.</w:t>
      </w:r>
      <w:r w:rsidR="003965A0">
        <w:rPr>
          <w:kern w:val="0"/>
          <w:szCs w:val="24"/>
          <w:lang w:eastAsia="cs-CZ"/>
        </w:rPr>
        <w:t xml:space="preserve">30, </w:t>
      </w:r>
      <w:r w:rsidR="00DA38ED">
        <w:rPr>
          <w:kern w:val="0"/>
          <w:szCs w:val="24"/>
          <w:lang w:eastAsia="cs-CZ"/>
        </w:rPr>
        <w:t>během večerních prohlídek výstavy Křišťálová zahrada, tedy od čtvrtka do neděle</w:t>
      </w:r>
      <w:r w:rsidR="00556702">
        <w:rPr>
          <w:kern w:val="0"/>
          <w:szCs w:val="24"/>
          <w:lang w:eastAsia="cs-CZ"/>
        </w:rPr>
        <w:t>,</w:t>
      </w:r>
      <w:r w:rsidR="00DA38ED">
        <w:rPr>
          <w:kern w:val="0"/>
          <w:szCs w:val="24"/>
          <w:lang w:eastAsia="cs-CZ"/>
        </w:rPr>
        <w:t xml:space="preserve"> až do 21 hodin.</w:t>
      </w:r>
      <w:r w:rsidR="003965A0">
        <w:rPr>
          <w:kern w:val="0"/>
          <w:szCs w:val="24"/>
          <w:lang w:eastAsia="cs-CZ"/>
        </w:rPr>
        <w:t xml:space="preserve"> </w:t>
      </w:r>
      <w:r>
        <w:rPr>
          <w:kern w:val="0"/>
          <w:szCs w:val="24"/>
          <w:lang w:eastAsia="cs-CZ"/>
        </w:rPr>
        <w:t xml:space="preserve">Na Štědrý den a na Silvestra se </w:t>
      </w:r>
      <w:r w:rsidR="003965A0">
        <w:rPr>
          <w:kern w:val="0"/>
          <w:szCs w:val="24"/>
          <w:lang w:eastAsia="cs-CZ"/>
        </w:rPr>
        <w:t>kavárna zavře už</w:t>
      </w:r>
      <w:r>
        <w:rPr>
          <w:kern w:val="0"/>
          <w:szCs w:val="24"/>
          <w:lang w:eastAsia="cs-CZ"/>
        </w:rPr>
        <w:t xml:space="preserve"> ve 14</w:t>
      </w:r>
      <w:r w:rsidR="0082194C">
        <w:rPr>
          <w:kern w:val="0"/>
          <w:szCs w:val="24"/>
          <w:lang w:eastAsia="cs-CZ"/>
        </w:rPr>
        <w:t xml:space="preserve"> hodin</w:t>
      </w:r>
      <w:r>
        <w:rPr>
          <w:kern w:val="0"/>
          <w:szCs w:val="24"/>
          <w:lang w:eastAsia="cs-CZ"/>
        </w:rPr>
        <w:t xml:space="preserve">. </w:t>
      </w:r>
      <w:r w:rsidR="00D4053A">
        <w:rPr>
          <w:kern w:val="0"/>
          <w:szCs w:val="24"/>
          <w:lang w:eastAsia="cs-CZ"/>
        </w:rPr>
        <w:t>Každý den je také otevřena Vinotéka sv. Kláry. Od pondělí do pátku si můžete přijít vychutnat sklenku vína z místní vinice od 13 do 16</w:t>
      </w:r>
      <w:r w:rsidR="0082194C">
        <w:rPr>
          <w:kern w:val="0"/>
          <w:szCs w:val="24"/>
          <w:lang w:eastAsia="cs-CZ"/>
        </w:rPr>
        <w:t>.</w:t>
      </w:r>
      <w:r w:rsidR="00D4053A">
        <w:rPr>
          <w:kern w:val="0"/>
          <w:szCs w:val="24"/>
          <w:lang w:eastAsia="cs-CZ"/>
        </w:rPr>
        <w:t>30</w:t>
      </w:r>
      <w:r w:rsidR="0082194C">
        <w:rPr>
          <w:kern w:val="0"/>
          <w:szCs w:val="24"/>
          <w:lang w:eastAsia="cs-CZ"/>
        </w:rPr>
        <w:t xml:space="preserve"> hodin</w:t>
      </w:r>
      <w:r w:rsidR="00D4053A">
        <w:rPr>
          <w:kern w:val="0"/>
          <w:szCs w:val="24"/>
          <w:lang w:eastAsia="cs-CZ"/>
        </w:rPr>
        <w:t>, o víkendu od 11 do 16</w:t>
      </w:r>
      <w:r w:rsidR="0082194C">
        <w:rPr>
          <w:kern w:val="0"/>
          <w:szCs w:val="24"/>
          <w:lang w:eastAsia="cs-CZ"/>
        </w:rPr>
        <w:t>.</w:t>
      </w:r>
      <w:r w:rsidR="00D4053A">
        <w:rPr>
          <w:kern w:val="0"/>
          <w:szCs w:val="24"/>
          <w:lang w:eastAsia="cs-CZ"/>
        </w:rPr>
        <w:t>30, na Štědrý den a na Silvestra od 10 do 14 hodin a o svátcích 25. a 26. prosince a na Nový rok od 10 do 16</w:t>
      </w:r>
      <w:r w:rsidR="0082194C">
        <w:rPr>
          <w:kern w:val="0"/>
          <w:szCs w:val="24"/>
          <w:lang w:eastAsia="cs-CZ"/>
        </w:rPr>
        <w:t>.</w:t>
      </w:r>
      <w:r w:rsidR="00D4053A">
        <w:rPr>
          <w:kern w:val="0"/>
          <w:szCs w:val="24"/>
          <w:lang w:eastAsia="cs-CZ"/>
        </w:rPr>
        <w:t>30</w:t>
      </w:r>
      <w:r w:rsidR="0082194C">
        <w:rPr>
          <w:kern w:val="0"/>
          <w:szCs w:val="24"/>
          <w:lang w:eastAsia="cs-CZ"/>
        </w:rPr>
        <w:t xml:space="preserve"> hodin</w:t>
      </w:r>
      <w:r w:rsidR="00D4053A">
        <w:rPr>
          <w:kern w:val="0"/>
          <w:szCs w:val="24"/>
          <w:lang w:eastAsia="cs-CZ"/>
        </w:rPr>
        <w:t xml:space="preserve">. V pondělí 30. prosince </w:t>
      </w:r>
      <w:r w:rsidR="0082194C">
        <w:rPr>
          <w:kern w:val="0"/>
          <w:szCs w:val="24"/>
          <w:lang w:eastAsia="cs-CZ"/>
        </w:rPr>
        <w:t xml:space="preserve">se </w:t>
      </w:r>
      <w:r w:rsidR="00D4053A">
        <w:rPr>
          <w:kern w:val="0"/>
          <w:szCs w:val="24"/>
          <w:lang w:eastAsia="cs-CZ"/>
        </w:rPr>
        <w:t xml:space="preserve">navíc </w:t>
      </w:r>
      <w:r w:rsidR="0082194C">
        <w:rPr>
          <w:kern w:val="0"/>
          <w:szCs w:val="24"/>
          <w:lang w:eastAsia="cs-CZ"/>
        </w:rPr>
        <w:t xml:space="preserve">pro </w:t>
      </w:r>
      <w:r w:rsidR="00D4053A">
        <w:rPr>
          <w:kern w:val="0"/>
          <w:szCs w:val="24"/>
          <w:lang w:eastAsia="cs-CZ"/>
        </w:rPr>
        <w:t>milovní</w:t>
      </w:r>
      <w:r w:rsidR="0082194C">
        <w:rPr>
          <w:kern w:val="0"/>
          <w:szCs w:val="24"/>
          <w:lang w:eastAsia="cs-CZ"/>
        </w:rPr>
        <w:t>ky</w:t>
      </w:r>
      <w:r w:rsidR="00D4053A">
        <w:rPr>
          <w:kern w:val="0"/>
          <w:szCs w:val="24"/>
          <w:lang w:eastAsia="cs-CZ"/>
        </w:rPr>
        <w:t xml:space="preserve"> šumivých vín </w:t>
      </w:r>
      <w:r w:rsidR="0082194C">
        <w:rPr>
          <w:kern w:val="0"/>
          <w:szCs w:val="24"/>
          <w:lang w:eastAsia="cs-CZ"/>
        </w:rPr>
        <w:t xml:space="preserve">koná </w:t>
      </w:r>
      <w:r w:rsidR="00D4053A">
        <w:rPr>
          <w:kern w:val="0"/>
          <w:szCs w:val="24"/>
          <w:lang w:eastAsia="cs-CZ"/>
        </w:rPr>
        <w:t>degustac</w:t>
      </w:r>
      <w:r w:rsidR="0082194C">
        <w:rPr>
          <w:kern w:val="0"/>
          <w:szCs w:val="24"/>
          <w:lang w:eastAsia="cs-CZ"/>
        </w:rPr>
        <w:t>e</w:t>
      </w:r>
      <w:r w:rsidR="00D4053A">
        <w:rPr>
          <w:kern w:val="0"/>
          <w:szCs w:val="24"/>
          <w:lang w:eastAsia="cs-CZ"/>
        </w:rPr>
        <w:t xml:space="preserve"> nové kolekce sektů z Vinice sv. Kláry. Na tu je třeba rezervace. </w:t>
      </w:r>
      <w:r>
        <w:rPr>
          <w:kern w:val="0"/>
          <w:szCs w:val="24"/>
          <w:lang w:eastAsia="cs-CZ"/>
        </w:rPr>
        <w:t xml:space="preserve">Vstupné do botanické zahrady je celoročně 180 Kč pro dospělého, dítě od 3 do 15 </w:t>
      </w:r>
      <w:r w:rsidR="00B41249">
        <w:rPr>
          <w:kern w:val="0"/>
          <w:szCs w:val="24"/>
          <w:lang w:eastAsia="cs-CZ"/>
        </w:rPr>
        <w:t>l</w:t>
      </w:r>
      <w:r>
        <w:rPr>
          <w:kern w:val="0"/>
          <w:szCs w:val="24"/>
          <w:lang w:eastAsia="cs-CZ"/>
        </w:rPr>
        <w:t>et zaplatí 120 Kč</w:t>
      </w:r>
      <w:r w:rsidR="00124814">
        <w:rPr>
          <w:kern w:val="0"/>
          <w:szCs w:val="24"/>
          <w:lang w:eastAsia="cs-CZ"/>
        </w:rPr>
        <w:t xml:space="preserve">, senioři nad 60 let 95 Kč a nad 70 let 50 Kč, </w:t>
      </w:r>
      <w:r>
        <w:rPr>
          <w:kern w:val="0"/>
          <w:szCs w:val="24"/>
          <w:lang w:eastAsia="cs-CZ"/>
        </w:rPr>
        <w:t>rodinu až se třemi dětmi výlet do botanické zahrady stojí 540 Kč.</w:t>
      </w:r>
      <w:r w:rsidR="00D4053A">
        <w:rPr>
          <w:kern w:val="0"/>
          <w:szCs w:val="24"/>
          <w:lang w:eastAsia="cs-CZ"/>
        </w:rPr>
        <w:t xml:space="preserve"> </w:t>
      </w:r>
    </w:p>
    <w:p w14:paraId="4BBFC0F2" w14:textId="77777777" w:rsidR="004723C1" w:rsidRDefault="00B41249" w:rsidP="0075064D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  <w:r>
        <w:rPr>
          <w:kern w:val="0"/>
          <w:szCs w:val="24"/>
          <w:lang w:eastAsia="cs-CZ"/>
        </w:rPr>
        <w:br/>
      </w:r>
      <w:r w:rsidR="00DA38ED" w:rsidRPr="00DA38ED">
        <w:rPr>
          <w:b/>
          <w:noProof/>
          <w:szCs w:val="24"/>
        </w:rPr>
        <w:t>Putování za čajem</w:t>
      </w:r>
    </w:p>
    <w:p w14:paraId="4BBFC0F3" w14:textId="534A8150" w:rsidR="00D4053A" w:rsidRPr="00DA38ED" w:rsidRDefault="00D4053A" w:rsidP="0075064D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  <w:r>
        <w:rPr>
          <w:color w:val="000000"/>
          <w:szCs w:val="24"/>
        </w:rPr>
        <w:t xml:space="preserve">Ve </w:t>
      </w:r>
      <w:r w:rsidRPr="000F40AD">
        <w:rPr>
          <w:color w:val="000000"/>
          <w:szCs w:val="24"/>
        </w:rPr>
        <w:t>výstavním</w:t>
      </w:r>
      <w:r>
        <w:rPr>
          <w:color w:val="000000"/>
          <w:szCs w:val="24"/>
        </w:rPr>
        <w:t xml:space="preserve"> sále čeká návštěvníky </w:t>
      </w:r>
      <w:r w:rsidRPr="00DF3624">
        <w:rPr>
          <w:color w:val="000000"/>
          <w:szCs w:val="24"/>
        </w:rPr>
        <w:t>pouť</w:t>
      </w:r>
      <w:r>
        <w:rPr>
          <w:color w:val="000000"/>
          <w:szCs w:val="24"/>
        </w:rPr>
        <w:t xml:space="preserve"> za čajem. S</w:t>
      </w:r>
      <w:r w:rsidRPr="00DF3624">
        <w:rPr>
          <w:color w:val="000000"/>
          <w:szCs w:val="24"/>
        </w:rPr>
        <w:t>edm zastavení</w:t>
      </w:r>
      <w:r>
        <w:rPr>
          <w:color w:val="000000"/>
          <w:szCs w:val="24"/>
        </w:rPr>
        <w:t xml:space="preserve"> jako „sedm čajových misek“</w:t>
      </w:r>
      <w:r w:rsidRPr="00DF362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je seznámí </w:t>
      </w:r>
      <w:r w:rsidRPr="00DF3624">
        <w:rPr>
          <w:color w:val="000000"/>
          <w:szCs w:val="24"/>
        </w:rPr>
        <w:t>s</w:t>
      </w:r>
      <w:r>
        <w:rPr>
          <w:color w:val="000000"/>
          <w:szCs w:val="24"/>
        </w:rPr>
        <w:t> </w:t>
      </w:r>
      <w:r w:rsidRPr="00DF3624">
        <w:rPr>
          <w:color w:val="000000"/>
          <w:szCs w:val="24"/>
        </w:rPr>
        <w:t>čajovou kulturou, historií i botanikou.</w:t>
      </w:r>
      <w:r>
        <w:rPr>
          <w:color w:val="000000"/>
          <w:szCs w:val="24"/>
        </w:rPr>
        <w:t xml:space="preserve"> Milovníci tohoto nápoje zde najdou </w:t>
      </w:r>
      <w:r w:rsidRPr="00DF3624">
        <w:rPr>
          <w:color w:val="000000"/>
          <w:szCs w:val="24"/>
        </w:rPr>
        <w:t xml:space="preserve">odpovědi na otázky, jak a kde se čajovník pěstuje a sklízí, kdy se čaj dostal do Evropy, co všechno vyléčí a jak se správně připravuje </w:t>
      </w:r>
      <w:r>
        <w:rPr>
          <w:color w:val="000000"/>
          <w:szCs w:val="24"/>
        </w:rPr>
        <w:t xml:space="preserve">a </w:t>
      </w:r>
      <w:r w:rsidRPr="00DF3624">
        <w:rPr>
          <w:color w:val="000000"/>
          <w:szCs w:val="24"/>
        </w:rPr>
        <w:t>podává. Expozici oživ</w:t>
      </w:r>
      <w:r>
        <w:rPr>
          <w:color w:val="000000"/>
          <w:szCs w:val="24"/>
        </w:rPr>
        <w:t xml:space="preserve">ují </w:t>
      </w:r>
      <w:r w:rsidRPr="00DF3624">
        <w:rPr>
          <w:color w:val="000000"/>
          <w:szCs w:val="24"/>
        </w:rPr>
        <w:t>kaligrafie Petry Vitáskové</w:t>
      </w:r>
      <w:r>
        <w:rPr>
          <w:color w:val="000000"/>
          <w:szCs w:val="24"/>
        </w:rPr>
        <w:t xml:space="preserve"> </w:t>
      </w:r>
      <w:r w:rsidRPr="008B7454">
        <w:rPr>
          <w:szCs w:val="24"/>
        </w:rPr>
        <w:t xml:space="preserve">a výběr fotografií Michala Thomy ze souboru </w:t>
      </w:r>
      <w:proofErr w:type="spellStart"/>
      <w:r w:rsidRPr="008B7454">
        <w:rPr>
          <w:szCs w:val="24"/>
        </w:rPr>
        <w:t>Čajválov</w:t>
      </w:r>
      <w:r>
        <w:rPr>
          <w:szCs w:val="24"/>
        </w:rPr>
        <w:t>é</w:t>
      </w:r>
      <w:proofErr w:type="spellEnd"/>
      <w:r>
        <w:rPr>
          <w:szCs w:val="24"/>
        </w:rPr>
        <w:t xml:space="preserve">. </w:t>
      </w:r>
      <w:r w:rsidRPr="00DF3624">
        <w:rPr>
          <w:color w:val="000000"/>
          <w:szCs w:val="24"/>
        </w:rPr>
        <w:t xml:space="preserve">Během víkendů </w:t>
      </w:r>
      <w:r>
        <w:rPr>
          <w:color w:val="000000"/>
          <w:szCs w:val="24"/>
        </w:rPr>
        <w:t>si příchozí mohou dopřát</w:t>
      </w:r>
      <w:r w:rsidRPr="00DF3624">
        <w:rPr>
          <w:color w:val="000000"/>
          <w:szCs w:val="24"/>
        </w:rPr>
        <w:t xml:space="preserve"> lahodný čaj připravený čajovníky </w:t>
      </w:r>
      <w:proofErr w:type="spellStart"/>
      <w:r>
        <w:rPr>
          <w:color w:val="000000"/>
          <w:szCs w:val="24"/>
        </w:rPr>
        <w:t>Lao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Tea</w:t>
      </w:r>
      <w:proofErr w:type="spellEnd"/>
      <w:r>
        <w:rPr>
          <w:color w:val="000000"/>
          <w:szCs w:val="24"/>
        </w:rPr>
        <w:t xml:space="preserve"> House a užít si procházku </w:t>
      </w:r>
      <w:r w:rsidRPr="00DF3624">
        <w:rPr>
          <w:color w:val="000000"/>
          <w:szCs w:val="24"/>
        </w:rPr>
        <w:t>klidnou Japonskou zahradou</w:t>
      </w:r>
      <w:r>
        <w:rPr>
          <w:color w:val="000000"/>
          <w:szCs w:val="24"/>
        </w:rPr>
        <w:t>, jež připomíná staré čajové zahrady</w:t>
      </w:r>
      <w:r w:rsidRPr="00DF3624">
        <w:rPr>
          <w:color w:val="000000"/>
          <w:szCs w:val="24"/>
        </w:rPr>
        <w:t xml:space="preserve"> a</w:t>
      </w:r>
      <w:r>
        <w:rPr>
          <w:color w:val="000000"/>
          <w:szCs w:val="24"/>
        </w:rPr>
        <w:t> </w:t>
      </w:r>
      <w:r w:rsidRPr="00DF3624">
        <w:rPr>
          <w:color w:val="000000"/>
          <w:szCs w:val="24"/>
        </w:rPr>
        <w:t>neztrácí své kouzlo v žádném ročním období.</w:t>
      </w:r>
      <w:r>
        <w:rPr>
          <w:color w:val="000000"/>
          <w:szCs w:val="24"/>
        </w:rPr>
        <w:t xml:space="preserve"> Výstava Sedmý šálek čaje se koná až do 5. ledna 2025, je otevřená </w:t>
      </w:r>
      <w:r w:rsidRPr="00DF3624">
        <w:rPr>
          <w:color w:val="000000"/>
          <w:szCs w:val="24"/>
        </w:rPr>
        <w:t>denně od 9</w:t>
      </w:r>
      <w:r w:rsidR="0082194C">
        <w:rPr>
          <w:color w:val="000000"/>
          <w:szCs w:val="24"/>
        </w:rPr>
        <w:t> </w:t>
      </w:r>
      <w:r w:rsidRPr="00DF3624">
        <w:rPr>
          <w:color w:val="000000"/>
          <w:szCs w:val="24"/>
        </w:rPr>
        <w:t>do 16 hodin</w:t>
      </w:r>
      <w:r>
        <w:rPr>
          <w:color w:val="000000"/>
          <w:szCs w:val="24"/>
        </w:rPr>
        <w:t xml:space="preserve">, </w:t>
      </w:r>
      <w:r w:rsidRPr="000F40AD">
        <w:rPr>
          <w:color w:val="000000"/>
          <w:szCs w:val="24"/>
        </w:rPr>
        <w:t xml:space="preserve">od </w:t>
      </w:r>
      <w:r w:rsidR="000F40AD" w:rsidRPr="000F40AD">
        <w:rPr>
          <w:color w:val="000000"/>
          <w:szCs w:val="24"/>
        </w:rPr>
        <w:t xml:space="preserve">čtvrtka </w:t>
      </w:r>
      <w:r w:rsidRPr="000F40AD">
        <w:rPr>
          <w:color w:val="000000"/>
          <w:szCs w:val="24"/>
        </w:rPr>
        <w:t>do neděle i od 17</w:t>
      </w:r>
      <w:r w:rsidR="0082194C">
        <w:rPr>
          <w:color w:val="000000"/>
          <w:szCs w:val="24"/>
        </w:rPr>
        <w:t xml:space="preserve"> </w:t>
      </w:r>
      <w:r w:rsidRPr="000F40AD">
        <w:rPr>
          <w:color w:val="000000"/>
          <w:szCs w:val="24"/>
        </w:rPr>
        <w:t xml:space="preserve">do 21 hodin. </w:t>
      </w:r>
      <w:r w:rsidR="0082194C">
        <w:rPr>
          <w:color w:val="000000"/>
          <w:szCs w:val="24"/>
        </w:rPr>
        <w:t>N</w:t>
      </w:r>
      <w:r w:rsidRPr="000F40AD">
        <w:rPr>
          <w:color w:val="000000"/>
          <w:szCs w:val="24"/>
        </w:rPr>
        <w:t>a výstavě</w:t>
      </w:r>
      <w:r>
        <w:rPr>
          <w:color w:val="000000"/>
          <w:szCs w:val="24"/>
        </w:rPr>
        <w:t xml:space="preserve"> </w:t>
      </w:r>
      <w:r w:rsidR="0082194C">
        <w:rPr>
          <w:color w:val="000000"/>
          <w:szCs w:val="24"/>
        </w:rPr>
        <w:t xml:space="preserve">je ke koupi </w:t>
      </w:r>
      <w:r>
        <w:rPr>
          <w:color w:val="000000"/>
          <w:szCs w:val="24"/>
        </w:rPr>
        <w:t>čaj a také semena čajovníku, který pak lze vypěstovat doma.</w:t>
      </w:r>
    </w:p>
    <w:p w14:paraId="4BBFC0F4" w14:textId="77777777" w:rsidR="00DA38ED" w:rsidRDefault="00DA38ED" w:rsidP="0075064D">
      <w:pPr>
        <w:pStyle w:val="NormalWeb1"/>
        <w:spacing w:before="0" w:after="0" w:line="276" w:lineRule="auto"/>
        <w:jc w:val="both"/>
        <w:rPr>
          <w:noProof/>
          <w:szCs w:val="24"/>
        </w:rPr>
      </w:pPr>
    </w:p>
    <w:p w14:paraId="4BBFC0F5" w14:textId="77777777" w:rsidR="00DA38ED" w:rsidRDefault="00DA38ED" w:rsidP="0075064D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  <w:r w:rsidRPr="00DA38ED">
        <w:rPr>
          <w:b/>
          <w:noProof/>
          <w:szCs w:val="24"/>
        </w:rPr>
        <w:t>Rozzářená Křišťálová zahrada</w:t>
      </w:r>
    </w:p>
    <w:p w14:paraId="4BBFC0F6" w14:textId="77777777" w:rsidR="00D4053A" w:rsidRDefault="00A53C5C" w:rsidP="00D40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noProof/>
          <w:kern w:val="0"/>
          <w:szCs w:val="24"/>
          <w:lang w:eastAsia="cs-CZ"/>
        </w:rPr>
        <w:pict w14:anchorId="4BBFC10B">
          <v:shape id="Textové pole 3" o:spid="_x0000_s2050" type="#_x0000_t202" style="position:absolute;left:0;text-align:left;margin-left:1.25pt;margin-top:7.7pt;width:167.25pt;height:146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" fillcolor="#cfc" strokecolor="#c3d69b" strokeweight=".05pt">
            <v:shadow on="t" color="#ededed" offset="2.1pt,2.1pt"/>
            <v:textbox>
              <w:txbxContent>
                <w:p w14:paraId="4BBFC131" w14:textId="77777777" w:rsidR="00751D69" w:rsidRPr="00CA2D9B" w:rsidRDefault="00751D69" w:rsidP="00751D69">
                  <w:pPr>
                    <w:widowControl w:val="0"/>
                    <w:spacing w:line="276" w:lineRule="auto"/>
                  </w:pPr>
                  <w:r w:rsidRPr="00751D69">
                    <w:rPr>
                      <w:b/>
                    </w:rPr>
                    <w:t>Večerní Křišťálová zahrada</w:t>
                  </w:r>
                  <w:r>
                    <w:t>:</w:t>
                  </w:r>
                  <w:r>
                    <w:br/>
                    <w:t>čt</w:t>
                  </w:r>
                  <w:r w:rsidRPr="00AB566B">
                    <w:t>–</w:t>
                  </w:r>
                  <w:r>
                    <w:t>ne</w:t>
                  </w:r>
                  <w:r>
                    <w:br/>
                    <w:t>17.00–21.00 (vstup Nádvorní)</w:t>
                  </w:r>
                </w:p>
                <w:p w14:paraId="4BBFC132" w14:textId="1423CBA1" w:rsidR="00D4053A" w:rsidRPr="00CA2D9B" w:rsidRDefault="00751D69" w:rsidP="00D4053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Sváteční Křišťálová z</w:t>
                  </w:r>
                  <w:r w:rsidR="008E373F">
                    <w:rPr>
                      <w:b/>
                    </w:rPr>
                    <w:t>ah</w:t>
                  </w:r>
                  <w:r>
                    <w:rPr>
                      <w:b/>
                    </w:rPr>
                    <w:t>rada</w:t>
                  </w:r>
                  <w:r w:rsidR="00D4053A" w:rsidRPr="00CA2D9B">
                    <w:rPr>
                      <w:b/>
                    </w:rPr>
                    <w:t>:</w:t>
                  </w:r>
                </w:p>
                <w:p w14:paraId="4BBFC133" w14:textId="77777777" w:rsidR="00D4053A" w:rsidRPr="00CA2D9B" w:rsidRDefault="00D4053A" w:rsidP="00D4053A">
                  <w:pPr>
                    <w:widowControl w:val="0"/>
                    <w:spacing w:after="0" w:line="240" w:lineRule="auto"/>
                  </w:pPr>
                  <w:r>
                    <w:t>24. 12.</w:t>
                  </w:r>
                  <w:r>
                    <w:tab/>
                  </w:r>
                  <w:r>
                    <w:tab/>
                    <w:t xml:space="preserve">9.00–14.00 </w:t>
                  </w:r>
                </w:p>
                <w:p w14:paraId="4BBFC134" w14:textId="77777777" w:rsidR="00D4053A" w:rsidRDefault="00D4053A" w:rsidP="00D4053A">
                  <w:pPr>
                    <w:widowControl w:val="0"/>
                    <w:spacing w:after="0" w:line="240" w:lineRule="auto"/>
                  </w:pPr>
                  <w:r>
                    <w:t>25. 12.</w:t>
                  </w:r>
                  <w:r>
                    <w:tab/>
                  </w:r>
                  <w:r>
                    <w:tab/>
                    <w:t xml:space="preserve">9.00–16.00 </w:t>
                  </w:r>
                </w:p>
                <w:p w14:paraId="4BBFC135" w14:textId="77777777" w:rsidR="00D4053A" w:rsidRDefault="00D4053A" w:rsidP="00D4053A">
                  <w:pPr>
                    <w:widowControl w:val="0"/>
                    <w:spacing w:after="0" w:line="240" w:lineRule="auto"/>
                  </w:pPr>
                  <w:r>
                    <w:t>26.–29. 12.   9.00–16.00/17.00–21.00</w:t>
                  </w:r>
                </w:p>
                <w:p w14:paraId="4BBFC136" w14:textId="77777777" w:rsidR="00D4053A" w:rsidRDefault="00D4053A" w:rsidP="00D4053A">
                  <w:pPr>
                    <w:widowControl w:val="0"/>
                    <w:spacing w:after="0" w:line="240" w:lineRule="auto"/>
                  </w:pPr>
                  <w:r>
                    <w:t>30. 12.</w:t>
                  </w:r>
                  <w:r>
                    <w:tab/>
                  </w:r>
                  <w:r>
                    <w:tab/>
                    <w:t xml:space="preserve">9.00–16.00 </w:t>
                  </w:r>
                </w:p>
                <w:p w14:paraId="4BBFC137" w14:textId="77777777" w:rsidR="00D4053A" w:rsidRDefault="00D4053A" w:rsidP="00D4053A">
                  <w:pPr>
                    <w:widowControl w:val="0"/>
                    <w:spacing w:after="0" w:line="240" w:lineRule="auto"/>
                  </w:pPr>
                  <w:r>
                    <w:t>31. 12.</w:t>
                  </w:r>
                  <w:r>
                    <w:tab/>
                  </w:r>
                  <w:r>
                    <w:tab/>
                    <w:t xml:space="preserve">9.00–14.00 </w:t>
                  </w:r>
                </w:p>
                <w:p w14:paraId="4BBFC138" w14:textId="77777777" w:rsidR="00D4053A" w:rsidRDefault="00D4053A" w:rsidP="00D4053A">
                  <w:pPr>
                    <w:widowControl w:val="0"/>
                    <w:spacing w:after="0" w:line="240" w:lineRule="auto"/>
                  </w:pPr>
                  <w:r>
                    <w:t>1. 1. 2025</w:t>
                  </w:r>
                  <w:r>
                    <w:tab/>
                    <w:t xml:space="preserve">9.00–16.00 </w:t>
                  </w:r>
                </w:p>
                <w:p w14:paraId="4BBFC139" w14:textId="77777777" w:rsidR="00D4053A" w:rsidRDefault="00D4053A" w:rsidP="00D4053A">
                  <w:pPr>
                    <w:widowControl w:val="0"/>
                    <w:spacing w:after="0" w:line="240" w:lineRule="auto"/>
                  </w:pPr>
                </w:p>
                <w:p w14:paraId="4BBFC13A" w14:textId="77777777" w:rsidR="00D4053A" w:rsidRDefault="00D4053A" w:rsidP="00D4053A">
                  <w:pPr>
                    <w:widowControl w:val="0"/>
                    <w:spacing w:line="276" w:lineRule="auto"/>
                  </w:pPr>
                </w:p>
                <w:p w14:paraId="4BBFC13B" w14:textId="77777777" w:rsidR="00D4053A" w:rsidRDefault="00D4053A" w:rsidP="00D4053A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BBFC13C" w14:textId="77777777" w:rsidR="00D4053A" w:rsidRPr="00FE20D6" w:rsidRDefault="00D4053A" w:rsidP="00D4053A">
                  <w:pPr>
                    <w:widowControl w:val="0"/>
                    <w:spacing w:after="0" w:line="240" w:lineRule="auto"/>
                  </w:pPr>
                </w:p>
                <w:p w14:paraId="4BBFC13D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BBFC13E" w14:textId="77777777" w:rsidR="00D4053A" w:rsidRDefault="00D4053A" w:rsidP="00D4053A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BBFC13F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0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1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2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3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4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5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6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7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8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9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A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BBFC14B" w14:textId="77777777" w:rsidR="00D4053A" w:rsidRDefault="00D4053A" w:rsidP="00D4053A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D4053A">
        <w:rPr>
          <w:color w:val="000000"/>
          <w:sz w:val="24"/>
          <w:szCs w:val="24"/>
        </w:rPr>
        <w:t>Výstava Křišťálová zahrada zdobí Ornamentální zahradu a přilehlé expozice a návštěvníci botanické zahrady si ji užijí až do 2. února 2025. Místo květů letniček a trvalek tu nyní najdou různé fantastické rostliny, pestrobarevné plameňáky nebo ještěrky. V</w:t>
      </w:r>
      <w:r w:rsidR="00D4053A" w:rsidRPr="00C755D5">
        <w:rPr>
          <w:color w:val="000000"/>
          <w:sz w:val="24"/>
          <w:szCs w:val="24"/>
        </w:rPr>
        <w:t xml:space="preserve">e dne </w:t>
      </w:r>
      <w:r w:rsidR="00D4053A">
        <w:rPr>
          <w:color w:val="000000"/>
          <w:sz w:val="24"/>
          <w:szCs w:val="24"/>
        </w:rPr>
        <w:t xml:space="preserve">lze </w:t>
      </w:r>
      <w:r w:rsidR="00D4053A" w:rsidRPr="00C755D5">
        <w:rPr>
          <w:color w:val="000000"/>
          <w:sz w:val="24"/>
          <w:szCs w:val="24"/>
        </w:rPr>
        <w:t>obdivovat krásu skla v záři slunce</w:t>
      </w:r>
      <w:r w:rsidR="00D4053A">
        <w:rPr>
          <w:color w:val="000000"/>
          <w:sz w:val="24"/>
          <w:szCs w:val="24"/>
        </w:rPr>
        <w:t xml:space="preserve"> a při</w:t>
      </w:r>
      <w:r w:rsidR="00D4053A" w:rsidRPr="00C755D5">
        <w:rPr>
          <w:color w:val="000000"/>
          <w:sz w:val="24"/>
          <w:szCs w:val="24"/>
        </w:rPr>
        <w:t xml:space="preserve"> večerní prohlídce</w:t>
      </w:r>
      <w:r w:rsidR="00D4053A">
        <w:rPr>
          <w:color w:val="000000"/>
          <w:sz w:val="24"/>
          <w:szCs w:val="24"/>
        </w:rPr>
        <w:t xml:space="preserve"> se</w:t>
      </w:r>
      <w:r w:rsidR="00D4053A" w:rsidRPr="00C755D5">
        <w:rPr>
          <w:color w:val="000000"/>
          <w:sz w:val="24"/>
          <w:szCs w:val="24"/>
        </w:rPr>
        <w:t xml:space="preserve"> nechat unést velkolepou hrou světel, stínů a</w:t>
      </w:r>
      <w:r w:rsidR="00D4053A">
        <w:rPr>
          <w:color w:val="000000"/>
          <w:sz w:val="24"/>
          <w:szCs w:val="24"/>
        </w:rPr>
        <w:t> </w:t>
      </w:r>
      <w:r w:rsidR="00D4053A" w:rsidRPr="00C755D5">
        <w:rPr>
          <w:color w:val="000000"/>
          <w:sz w:val="24"/>
          <w:szCs w:val="24"/>
        </w:rPr>
        <w:t>hudby. Vybrané světelné instalace obohacují interaktivní prvky</w:t>
      </w:r>
      <w:r w:rsidR="00D4053A">
        <w:rPr>
          <w:color w:val="000000"/>
          <w:sz w:val="24"/>
          <w:szCs w:val="24"/>
        </w:rPr>
        <w:t xml:space="preserve"> a </w:t>
      </w:r>
      <w:r w:rsidR="00D4053A" w:rsidRPr="00C755D5">
        <w:rPr>
          <w:color w:val="000000"/>
          <w:sz w:val="24"/>
          <w:szCs w:val="24"/>
        </w:rPr>
        <w:t xml:space="preserve">audiovizuální show. </w:t>
      </w:r>
      <w:r w:rsidR="00D4053A">
        <w:rPr>
          <w:color w:val="000000"/>
          <w:sz w:val="24"/>
          <w:szCs w:val="24"/>
        </w:rPr>
        <w:t xml:space="preserve">Součástí výstavy je i ukázka </w:t>
      </w:r>
      <w:r w:rsidR="00D4053A" w:rsidRPr="00C755D5">
        <w:rPr>
          <w:color w:val="000000"/>
          <w:sz w:val="24"/>
          <w:szCs w:val="24"/>
        </w:rPr>
        <w:t>skleněné ikebany</w:t>
      </w:r>
      <w:r w:rsidR="000F40AD">
        <w:rPr>
          <w:color w:val="000000"/>
          <w:sz w:val="24"/>
          <w:szCs w:val="24"/>
        </w:rPr>
        <w:t xml:space="preserve"> </w:t>
      </w:r>
      <w:r w:rsidR="000F40AD">
        <w:rPr>
          <w:color w:val="000000"/>
          <w:sz w:val="24"/>
          <w:szCs w:val="24"/>
        </w:rPr>
        <w:br/>
        <w:t xml:space="preserve">a </w:t>
      </w:r>
      <w:r w:rsidR="00D4053A" w:rsidRPr="00C755D5">
        <w:rPr>
          <w:color w:val="000000"/>
          <w:sz w:val="24"/>
          <w:szCs w:val="24"/>
        </w:rPr>
        <w:t>největší osvětlený strom v</w:t>
      </w:r>
      <w:r w:rsidR="00D4053A">
        <w:rPr>
          <w:color w:val="000000"/>
          <w:sz w:val="24"/>
          <w:szCs w:val="24"/>
        </w:rPr>
        <w:t> </w:t>
      </w:r>
      <w:r w:rsidR="00D4053A" w:rsidRPr="00C755D5">
        <w:rPr>
          <w:color w:val="000000"/>
          <w:sz w:val="24"/>
          <w:szCs w:val="24"/>
        </w:rPr>
        <w:t>Praze</w:t>
      </w:r>
      <w:r w:rsidR="00D4053A">
        <w:rPr>
          <w:color w:val="000000"/>
          <w:sz w:val="24"/>
          <w:szCs w:val="24"/>
        </w:rPr>
        <w:t xml:space="preserve"> s křišťálovým betlémem</w:t>
      </w:r>
      <w:r w:rsidR="00D4053A" w:rsidRPr="00C755D5">
        <w:rPr>
          <w:color w:val="000000"/>
          <w:sz w:val="24"/>
          <w:szCs w:val="24"/>
        </w:rPr>
        <w:t>.</w:t>
      </w:r>
      <w:r w:rsidR="00D4053A">
        <w:rPr>
          <w:color w:val="000000"/>
          <w:sz w:val="24"/>
          <w:szCs w:val="24"/>
        </w:rPr>
        <w:t xml:space="preserve"> D</w:t>
      </w:r>
      <w:r w:rsidR="00D4053A" w:rsidRPr="00800D12">
        <w:rPr>
          <w:color w:val="000000"/>
          <w:sz w:val="24"/>
          <w:szCs w:val="24"/>
        </w:rPr>
        <w:t>enní prohlídk</w:t>
      </w:r>
      <w:r w:rsidR="00D4053A">
        <w:rPr>
          <w:color w:val="000000"/>
          <w:sz w:val="24"/>
          <w:szCs w:val="24"/>
        </w:rPr>
        <w:t>y</w:t>
      </w:r>
      <w:r w:rsidR="00D4053A" w:rsidRPr="00800D12">
        <w:rPr>
          <w:color w:val="000000"/>
          <w:sz w:val="24"/>
          <w:szCs w:val="24"/>
        </w:rPr>
        <w:t xml:space="preserve"> </w:t>
      </w:r>
      <w:r w:rsidR="00D4053A">
        <w:rPr>
          <w:color w:val="000000"/>
          <w:sz w:val="24"/>
          <w:szCs w:val="24"/>
        </w:rPr>
        <w:t xml:space="preserve">se konají ve standardní otevírací dobu od </w:t>
      </w:r>
      <w:r w:rsidR="00D4053A" w:rsidRPr="00800D12">
        <w:rPr>
          <w:color w:val="000000"/>
          <w:sz w:val="24"/>
          <w:szCs w:val="24"/>
        </w:rPr>
        <w:t>pondělí do neděle mezi 9.00 a</w:t>
      </w:r>
      <w:r w:rsidR="00D4053A">
        <w:rPr>
          <w:color w:val="000000"/>
          <w:sz w:val="24"/>
          <w:szCs w:val="24"/>
        </w:rPr>
        <w:t> </w:t>
      </w:r>
      <w:r w:rsidR="00D4053A" w:rsidRPr="00800D12">
        <w:rPr>
          <w:color w:val="000000"/>
          <w:sz w:val="24"/>
          <w:szCs w:val="24"/>
        </w:rPr>
        <w:t>16.00, večer</w:t>
      </w:r>
      <w:r w:rsidR="00D4053A">
        <w:rPr>
          <w:color w:val="000000"/>
          <w:sz w:val="24"/>
          <w:szCs w:val="24"/>
        </w:rPr>
        <w:t xml:space="preserve">ní nasvícenou expozici je možné navštívit od </w:t>
      </w:r>
      <w:r w:rsidR="00D4053A" w:rsidRPr="00800D12">
        <w:rPr>
          <w:color w:val="000000"/>
          <w:sz w:val="24"/>
          <w:szCs w:val="24"/>
        </w:rPr>
        <w:t>čtvrtka do neděle od 17.00 do 21.00.</w:t>
      </w:r>
      <w:r w:rsidR="00D4053A">
        <w:rPr>
          <w:color w:val="000000"/>
          <w:sz w:val="24"/>
          <w:szCs w:val="24"/>
        </w:rPr>
        <w:t xml:space="preserve"> Vstupné na večerní prohlídky je ve stejné výši jako běžné vstupné do botanické zahrady, dospělí tedy zaplatí 180 Kč, děti od 3 do 15 let mají snížené vstupné 120 Kč a senioři nad 60 let zaplatí 95 Kč. Drobné výtvory a dekorace z dílny Jiřího </w:t>
      </w:r>
      <w:proofErr w:type="spellStart"/>
      <w:r w:rsidR="00D4053A">
        <w:rPr>
          <w:color w:val="000000"/>
          <w:sz w:val="24"/>
          <w:szCs w:val="24"/>
        </w:rPr>
        <w:t>Pačinka</w:t>
      </w:r>
      <w:proofErr w:type="spellEnd"/>
      <w:r w:rsidR="00D4053A">
        <w:rPr>
          <w:color w:val="000000"/>
          <w:sz w:val="24"/>
          <w:szCs w:val="24"/>
        </w:rPr>
        <w:t xml:space="preserve"> je možné na místě zakoupit.</w:t>
      </w:r>
    </w:p>
    <w:p w14:paraId="4BBFC0F7" w14:textId="77777777" w:rsidR="00D4053A" w:rsidRPr="00DA38ED" w:rsidRDefault="00D4053A" w:rsidP="0075064D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</w:p>
    <w:p w14:paraId="4BBFC0F8" w14:textId="77777777" w:rsidR="004723C1" w:rsidRPr="004723C1" w:rsidRDefault="004723C1" w:rsidP="00B41249">
      <w:pPr>
        <w:pStyle w:val="NormalWeb1"/>
        <w:spacing w:before="0" w:after="0" w:line="276" w:lineRule="auto"/>
        <w:jc w:val="both"/>
        <w:rPr>
          <w:b/>
          <w:noProof/>
          <w:szCs w:val="24"/>
        </w:rPr>
      </w:pPr>
    </w:p>
    <w:p w14:paraId="4C2CEB3B" w14:textId="77777777" w:rsidR="00124814" w:rsidRDefault="00124814" w:rsidP="00B95821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</w:p>
    <w:p w14:paraId="4BBFC0F9" w14:textId="4FA370D8" w:rsidR="00B95821" w:rsidRDefault="00B95821" w:rsidP="00B95821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bookmarkStart w:id="1" w:name="_GoBack"/>
      <w:bookmarkEnd w:id="1"/>
      <w:r>
        <w:rPr>
          <w:b/>
          <w:kern w:val="0"/>
          <w:szCs w:val="24"/>
          <w:lang w:eastAsia="cs-CZ"/>
        </w:rPr>
        <w:lastRenderedPageBreak/>
        <w:t>Džungle, která nespí</w:t>
      </w:r>
    </w:p>
    <w:p w14:paraId="4BBFC0FA" w14:textId="77777777" w:rsidR="00B95821" w:rsidRDefault="00B95821" w:rsidP="00B95821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>
        <w:rPr>
          <w:kern w:val="0"/>
          <w:szCs w:val="24"/>
          <w:lang w:eastAsia="cs-CZ"/>
        </w:rPr>
        <w:t>V lednu budou pokračovat i oblíbené komentované prohlídky setmělých expozic skleníku Fata Morgana</w:t>
      </w:r>
      <w:r w:rsidR="00751D69">
        <w:rPr>
          <w:kern w:val="0"/>
          <w:szCs w:val="24"/>
          <w:lang w:eastAsia="cs-CZ"/>
        </w:rPr>
        <w:t xml:space="preserve">. </w:t>
      </w:r>
      <w:r w:rsidR="0000148C">
        <w:rPr>
          <w:kern w:val="0"/>
          <w:szCs w:val="24"/>
          <w:lang w:eastAsia="cs-CZ"/>
        </w:rPr>
        <w:t>Série večerních procházek exotickým prostředím začíná v novém roce</w:t>
      </w:r>
      <w:r>
        <w:rPr>
          <w:kern w:val="0"/>
          <w:szCs w:val="24"/>
          <w:lang w:eastAsia="cs-CZ"/>
        </w:rPr>
        <w:t xml:space="preserve"> v pátek 1</w:t>
      </w:r>
      <w:r w:rsidR="00751D69">
        <w:rPr>
          <w:kern w:val="0"/>
          <w:szCs w:val="24"/>
          <w:lang w:eastAsia="cs-CZ"/>
        </w:rPr>
        <w:t>7</w:t>
      </w:r>
      <w:r>
        <w:rPr>
          <w:kern w:val="0"/>
          <w:szCs w:val="24"/>
          <w:lang w:eastAsia="cs-CZ"/>
        </w:rPr>
        <w:t>.</w:t>
      </w:r>
      <w:r w:rsidR="0000148C">
        <w:rPr>
          <w:kern w:val="0"/>
          <w:szCs w:val="24"/>
          <w:lang w:eastAsia="cs-CZ"/>
        </w:rPr>
        <w:t> </w:t>
      </w:r>
      <w:r>
        <w:rPr>
          <w:kern w:val="0"/>
          <w:szCs w:val="24"/>
          <w:lang w:eastAsia="cs-CZ"/>
        </w:rPr>
        <w:t>l</w:t>
      </w:r>
      <w:r w:rsidR="00850CB4">
        <w:rPr>
          <w:kern w:val="0"/>
          <w:szCs w:val="24"/>
          <w:lang w:eastAsia="cs-CZ"/>
        </w:rPr>
        <w:t>edna</w:t>
      </w:r>
      <w:r>
        <w:rPr>
          <w:kern w:val="0"/>
          <w:szCs w:val="24"/>
          <w:lang w:eastAsia="cs-CZ"/>
        </w:rPr>
        <w:t xml:space="preserve">. </w:t>
      </w:r>
      <w:r w:rsidR="0000148C">
        <w:rPr>
          <w:kern w:val="0"/>
          <w:szCs w:val="24"/>
          <w:lang w:eastAsia="cs-CZ"/>
        </w:rPr>
        <w:t>Návštěvníci mohou b</w:t>
      </w:r>
      <w:r>
        <w:rPr>
          <w:kern w:val="0"/>
          <w:szCs w:val="24"/>
          <w:lang w:eastAsia="cs-CZ"/>
        </w:rPr>
        <w:t xml:space="preserve">ěhem </w:t>
      </w:r>
      <w:r w:rsidR="0000148C">
        <w:rPr>
          <w:kern w:val="0"/>
          <w:szCs w:val="24"/>
          <w:lang w:eastAsia="cs-CZ"/>
        </w:rPr>
        <w:t xml:space="preserve">nich </w:t>
      </w:r>
      <w:r>
        <w:rPr>
          <w:kern w:val="0"/>
          <w:szCs w:val="24"/>
          <w:lang w:eastAsia="cs-CZ"/>
        </w:rPr>
        <w:t xml:space="preserve">kromě zraku zapojit </w:t>
      </w:r>
      <w:r w:rsidR="0000148C">
        <w:rPr>
          <w:kern w:val="0"/>
          <w:szCs w:val="24"/>
          <w:lang w:eastAsia="cs-CZ"/>
        </w:rPr>
        <w:t xml:space="preserve">i další smysly – sluch a čich, ale navíc také </w:t>
      </w:r>
      <w:r w:rsidR="00850CB4">
        <w:rPr>
          <w:kern w:val="0"/>
          <w:szCs w:val="24"/>
          <w:lang w:eastAsia="cs-CZ"/>
        </w:rPr>
        <w:t>fantazii</w:t>
      </w:r>
      <w:r>
        <w:rPr>
          <w:kern w:val="0"/>
          <w:szCs w:val="24"/>
          <w:lang w:eastAsia="cs-CZ"/>
        </w:rPr>
        <w:t xml:space="preserve">. Jedinečným zážitkem je bezesporu hlasité „kvákání“ tropických žabek druhu </w:t>
      </w:r>
      <w:proofErr w:type="spellStart"/>
      <w:r>
        <w:rPr>
          <w:kern w:val="0"/>
          <w:szCs w:val="24"/>
          <w:lang w:eastAsia="cs-CZ"/>
        </w:rPr>
        <w:t>bezblanka</w:t>
      </w:r>
      <w:proofErr w:type="spellEnd"/>
      <w:r>
        <w:rPr>
          <w:kern w:val="0"/>
          <w:szCs w:val="24"/>
          <w:lang w:eastAsia="cs-CZ"/>
        </w:rPr>
        <w:t xml:space="preserve"> skleníková. Tyto speciální prohlídky se konají vždy v </w:t>
      </w:r>
      <w:r>
        <w:rPr>
          <w:color w:val="222222"/>
        </w:rPr>
        <w:t>pátek a sobotu v několika časech mezi 1</w:t>
      </w:r>
      <w:r w:rsidR="00751D69">
        <w:rPr>
          <w:color w:val="222222"/>
        </w:rPr>
        <w:t>8</w:t>
      </w:r>
      <w:r>
        <w:rPr>
          <w:color w:val="222222"/>
        </w:rPr>
        <w:t>. a 2</w:t>
      </w:r>
      <w:r w:rsidR="00751D69">
        <w:rPr>
          <w:color w:val="222222"/>
        </w:rPr>
        <w:t>1</w:t>
      </w:r>
      <w:r>
        <w:rPr>
          <w:color w:val="222222"/>
        </w:rPr>
        <w:t>. hodinou. Každá trvá přibližně jednu hodinu.</w:t>
      </w:r>
      <w:r>
        <w:rPr>
          <w:kern w:val="0"/>
          <w:szCs w:val="24"/>
          <w:lang w:eastAsia="cs-CZ"/>
        </w:rPr>
        <w:t xml:space="preserve"> Je nutné si předem rezervovat místo vyplněním jednoduchého formuláře na </w:t>
      </w:r>
      <w:hyperlink r:id="rId11" w:history="1">
        <w:r>
          <w:rPr>
            <w:rStyle w:val="Hypertextovodkaz"/>
            <w:kern w:val="0"/>
            <w:szCs w:val="24"/>
            <w:lang w:eastAsia="cs-CZ"/>
          </w:rPr>
          <w:t>webu botanické zahrady</w:t>
        </w:r>
      </w:hyperlink>
      <w:r>
        <w:rPr>
          <w:kern w:val="0"/>
          <w:szCs w:val="24"/>
          <w:lang w:eastAsia="cs-CZ"/>
        </w:rPr>
        <w:t xml:space="preserve">. </w:t>
      </w:r>
      <w:r>
        <w:t xml:space="preserve">Na rezervovaný čas je třeba zároveň zakoupit online vstupenku. </w:t>
      </w:r>
      <w:r>
        <w:rPr>
          <w:kern w:val="0"/>
          <w:szCs w:val="24"/>
          <w:lang w:eastAsia="cs-CZ"/>
        </w:rPr>
        <w:t>Dospělí zaplatí za prohlídku v rámci programu Džungle, která nespí 250 Kč, děti od 3 do 15 let 150 Kč.</w:t>
      </w:r>
    </w:p>
    <w:bookmarkEnd w:id="0"/>
    <w:p w14:paraId="4BBFC0FB" w14:textId="77777777" w:rsidR="00F07AB1" w:rsidRDefault="00F07AB1" w:rsidP="00850CB4">
      <w:pPr>
        <w:spacing w:after="0" w:line="240" w:lineRule="auto"/>
        <w:rPr>
          <w:noProof/>
          <w:sz w:val="24"/>
          <w:szCs w:val="24"/>
        </w:rPr>
      </w:pPr>
    </w:p>
    <w:p w14:paraId="4BBFC0FC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4BBFC0FD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BBFC0FE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BBFC0FF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BBFC100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BBFC101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BBFC102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BBFC103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BBFC104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BBFC105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BBFC106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BBFC107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BBFC108" w14:textId="77777777" w:rsidR="00F07AB1" w:rsidRPr="004E602D" w:rsidRDefault="00F07AB1" w:rsidP="004E60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sectPr w:rsidR="00F07AB1" w:rsidRPr="004E602D" w:rsidSect="00850C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42B51E" w16cex:dateUtc="2024-12-16T12:46:00Z"/>
  <w16cex:commentExtensible w16cex:durableId="46944EF3" w16cex:dateUtc="2024-12-16T12:47:00Z"/>
  <w16cex:commentExtensible w16cex:durableId="29AFAB33" w16cex:dateUtc="2024-12-16T12:48:00Z"/>
  <w16cex:commentExtensible w16cex:durableId="3DA2E8F8" w16cex:dateUtc="2024-12-16T12:49:00Z"/>
  <w16cex:commentExtensible w16cex:durableId="0EBAAA4C" w16cex:dateUtc="2024-12-16T12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C110" w14:textId="77777777" w:rsidR="000049D9" w:rsidRDefault="000049D9">
      <w:pPr>
        <w:spacing w:after="0" w:line="240" w:lineRule="auto"/>
      </w:pPr>
      <w:r>
        <w:separator/>
      </w:r>
    </w:p>
  </w:endnote>
  <w:endnote w:type="continuationSeparator" w:id="0">
    <w:p w14:paraId="4BBFC111" w14:textId="77777777" w:rsidR="000049D9" w:rsidRDefault="0000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C115" w14:textId="77777777" w:rsidR="00C42433" w:rsidRDefault="00C424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C116" w14:textId="77777777" w:rsidR="00D4053A" w:rsidRDefault="00D4053A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D4053A" w14:paraId="4BBFC11B" w14:textId="77777777" w:rsidTr="003A04AC">
      <w:tc>
        <w:tcPr>
          <w:tcW w:w="8046" w:type="dxa"/>
          <w:vAlign w:val="bottom"/>
        </w:tcPr>
        <w:p w14:paraId="4BBFC117" w14:textId="77777777" w:rsidR="00D4053A" w:rsidRPr="00751D69" w:rsidRDefault="00D4053A" w:rsidP="00751D69">
          <w:pPr>
            <w:pStyle w:val="Zpat"/>
            <w:rPr>
              <w:b/>
            </w:rPr>
          </w:pPr>
          <w:r w:rsidRPr="00751D69">
            <w:rPr>
              <w:b/>
            </w:rPr>
            <w:t>Botanická zahrada Praha</w:t>
          </w:r>
        </w:p>
        <w:p w14:paraId="4BBFC118" w14:textId="77777777" w:rsidR="00D4053A" w:rsidRPr="007F34A2" w:rsidRDefault="00D4053A" w:rsidP="00751D69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4BBFC119" w14:textId="77777777" w:rsidR="00D4053A" w:rsidRPr="007F34A2" w:rsidRDefault="00A53C5C" w:rsidP="00751D69">
          <w:pPr>
            <w:pStyle w:val="Zpat"/>
          </w:pPr>
          <w:hyperlink r:id="rId1" w:history="1">
            <w:r w:rsidR="00751D69" w:rsidRPr="00D21A36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4BBFC11A" w14:textId="592ED770" w:rsidR="00D4053A" w:rsidRPr="007F34A2" w:rsidRDefault="00A51423" w:rsidP="003A04AC">
          <w:pPr>
            <w:pStyle w:val="Zpat"/>
            <w:jc w:val="right"/>
          </w:pPr>
          <w:r>
            <w:fldChar w:fldCharType="begin"/>
          </w:r>
          <w:r w:rsidR="00D4053A">
            <w:instrText>PAGE   \* MERGEFORMAT</w:instrText>
          </w:r>
          <w:r>
            <w:fldChar w:fldCharType="separate"/>
          </w:r>
          <w:r w:rsidR="008668FB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D4053A" w:rsidRPr="007F34A2">
            <w:t>/</w:t>
          </w:r>
          <w:r w:rsidR="00A53C5C">
            <w:fldChar w:fldCharType="begin"/>
          </w:r>
          <w:r w:rsidR="00A53C5C">
            <w:instrText xml:space="preserve"> SECTIONPAGES  \* Arabic  \* MERGEFORMAT </w:instrText>
          </w:r>
          <w:r w:rsidR="00A53C5C">
            <w:fldChar w:fldCharType="separate"/>
          </w:r>
          <w:r w:rsidR="00124814">
            <w:rPr>
              <w:noProof/>
            </w:rPr>
            <w:t>3</w:t>
          </w:r>
          <w:r w:rsidR="00A53C5C">
            <w:rPr>
              <w:noProof/>
            </w:rPr>
            <w:fldChar w:fldCharType="end"/>
          </w:r>
        </w:p>
      </w:tc>
    </w:tr>
  </w:tbl>
  <w:p w14:paraId="4BBFC11C" w14:textId="77777777" w:rsidR="00D4053A" w:rsidRDefault="00D4053A" w:rsidP="00751D69">
    <w:pPr>
      <w:pStyle w:val="Zpa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C11E" w14:textId="77777777" w:rsidR="00C42433" w:rsidRDefault="00C42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C10E" w14:textId="77777777" w:rsidR="000049D9" w:rsidRDefault="000049D9">
      <w:pPr>
        <w:spacing w:after="0" w:line="240" w:lineRule="auto"/>
      </w:pPr>
      <w:r>
        <w:separator/>
      </w:r>
    </w:p>
  </w:footnote>
  <w:footnote w:type="continuationSeparator" w:id="0">
    <w:p w14:paraId="4BBFC10F" w14:textId="77777777" w:rsidR="000049D9" w:rsidRDefault="0000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C112" w14:textId="77777777" w:rsidR="00C42433" w:rsidRDefault="00C424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C113" w14:textId="77777777" w:rsidR="00D4053A" w:rsidRDefault="00D4053A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4BBFC11F" wp14:editId="4BBFC120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4BBFC114" w14:textId="77777777" w:rsidR="00D4053A" w:rsidRDefault="00D4053A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C11D" w14:textId="77777777" w:rsidR="00C42433" w:rsidRDefault="00C424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50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148C"/>
    <w:rsid w:val="000034C3"/>
    <w:rsid w:val="000042BE"/>
    <w:rsid w:val="000049D9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3AF9"/>
    <w:rsid w:val="00017FE2"/>
    <w:rsid w:val="00021444"/>
    <w:rsid w:val="00023712"/>
    <w:rsid w:val="00023E4E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3A57"/>
    <w:rsid w:val="00054072"/>
    <w:rsid w:val="00054168"/>
    <w:rsid w:val="000556E4"/>
    <w:rsid w:val="0005589D"/>
    <w:rsid w:val="00056D9C"/>
    <w:rsid w:val="000570AB"/>
    <w:rsid w:val="00060316"/>
    <w:rsid w:val="00062600"/>
    <w:rsid w:val="00062A45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43B3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05DE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0AD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814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019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0FC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17B57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CEA"/>
    <w:rsid w:val="002434B1"/>
    <w:rsid w:val="002436B3"/>
    <w:rsid w:val="0024530C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2E07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1868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2BC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0D70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965A0"/>
    <w:rsid w:val="003A0348"/>
    <w:rsid w:val="003A04AC"/>
    <w:rsid w:val="003A0A10"/>
    <w:rsid w:val="003A20F9"/>
    <w:rsid w:val="003A6429"/>
    <w:rsid w:val="003A6873"/>
    <w:rsid w:val="003A6A39"/>
    <w:rsid w:val="003A706C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3A4E"/>
    <w:rsid w:val="004640E7"/>
    <w:rsid w:val="00464B3E"/>
    <w:rsid w:val="00467A91"/>
    <w:rsid w:val="00470394"/>
    <w:rsid w:val="004723C1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C2F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0A2C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02D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047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241"/>
    <w:rsid w:val="00555C31"/>
    <w:rsid w:val="0055639C"/>
    <w:rsid w:val="00556702"/>
    <w:rsid w:val="00556D34"/>
    <w:rsid w:val="00560960"/>
    <w:rsid w:val="005614F3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0408"/>
    <w:rsid w:val="00611756"/>
    <w:rsid w:val="00611ACC"/>
    <w:rsid w:val="00611FC0"/>
    <w:rsid w:val="0061352B"/>
    <w:rsid w:val="00613540"/>
    <w:rsid w:val="00613B83"/>
    <w:rsid w:val="00615AFE"/>
    <w:rsid w:val="00617499"/>
    <w:rsid w:val="00620E6C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3753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1C9"/>
    <w:rsid w:val="00724684"/>
    <w:rsid w:val="00724D90"/>
    <w:rsid w:val="0072567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4F6"/>
    <w:rsid w:val="007469D6"/>
    <w:rsid w:val="007475BB"/>
    <w:rsid w:val="0075064D"/>
    <w:rsid w:val="00751D69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2D9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433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94C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CB4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3A23"/>
    <w:rsid w:val="008668F0"/>
    <w:rsid w:val="008668FB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73F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37087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0D6D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5DB6"/>
    <w:rsid w:val="009C60F5"/>
    <w:rsid w:val="009C63DA"/>
    <w:rsid w:val="009C7B2B"/>
    <w:rsid w:val="009D1373"/>
    <w:rsid w:val="009D2BBD"/>
    <w:rsid w:val="009D545A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1423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878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782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1249"/>
    <w:rsid w:val="00B428E5"/>
    <w:rsid w:val="00B42C4B"/>
    <w:rsid w:val="00B452DF"/>
    <w:rsid w:val="00B458AC"/>
    <w:rsid w:val="00B467DE"/>
    <w:rsid w:val="00B47537"/>
    <w:rsid w:val="00B501E8"/>
    <w:rsid w:val="00B50E0E"/>
    <w:rsid w:val="00B510E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87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5821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3883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433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00B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28"/>
    <w:rsid w:val="00D356D3"/>
    <w:rsid w:val="00D36974"/>
    <w:rsid w:val="00D36E18"/>
    <w:rsid w:val="00D4053A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470C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3C2D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38ED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3A60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71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312"/>
    <w:rsid w:val="00E52D52"/>
    <w:rsid w:val="00E52FB5"/>
    <w:rsid w:val="00E533EB"/>
    <w:rsid w:val="00E54DAD"/>
    <w:rsid w:val="00E553F8"/>
    <w:rsid w:val="00E556B5"/>
    <w:rsid w:val="00E557D5"/>
    <w:rsid w:val="00E56181"/>
    <w:rsid w:val="00E56188"/>
    <w:rsid w:val="00E56283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25F0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C7B8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4FA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4BBFC0E6"/>
  <w15:docId w15:val="{97AE34EF-C5AA-4EBD-B7ED-E55D330A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D0100B"/>
    <w:pPr>
      <w:numPr>
        <w:numId w:val="15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dzungle-ktera-nespi-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4203-D3AA-4BEB-ABEE-D4840AA7F71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10e1a62b-8a54-4726-91c3-7ea001fa7ae0"/>
  </ds:schemaRefs>
</ds:datastoreItem>
</file>

<file path=customXml/itemProps2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2A77C-4088-463E-B4DC-6AAAED68F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6D8F5-4C3C-483A-B850-84F1A51B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2024-12-18T08:13:00Z</cp:lastPrinted>
  <dcterms:created xsi:type="dcterms:W3CDTF">2024-12-17T14:59:00Z</dcterms:created>
  <dcterms:modified xsi:type="dcterms:W3CDTF">2024-12-18T08:26:00Z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